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5F" w:rsidRPr="00E4575F" w:rsidRDefault="00E4575F" w:rsidP="00E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75F">
        <w:rPr>
          <w:rFonts w:ascii="Times New Roman" w:eastAsia="Times New Roman" w:hAnsi="Times New Roman" w:cs="Times New Roman"/>
          <w:sz w:val="24"/>
          <w:szCs w:val="24"/>
        </w:rPr>
        <w:t>Стол производственный СТ-ПР предназначен для размещения на нём приборов, оборудования или расходных материалов. Состоит из разборного металлического каркаса с полимерным покрытием, верхней полки, выполненной из высококачественной нержавеющей стали и нижней полки, выполненной из стали с полимерным покрытием. Верхняя полка лежит на полистирольном основании.</w:t>
      </w:r>
    </w:p>
    <w:p w:rsidR="00E4575F" w:rsidRPr="00E4575F" w:rsidRDefault="00E4575F" w:rsidP="00E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75F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5851"/>
      </w:tblGrid>
      <w:tr w:rsidR="00E4575F" w:rsidRPr="00E4575F" w:rsidTr="00E457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атрибуты</w:t>
            </w:r>
          </w:p>
        </w:tc>
      </w:tr>
      <w:tr w:rsidR="00E4575F" w:rsidRPr="00E4575F" w:rsidTr="00E45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E4575F" w:rsidRPr="00E4575F" w:rsidTr="00E45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столик</w:t>
            </w:r>
          </w:p>
        </w:tc>
      </w:tr>
      <w:tr w:rsidR="00E4575F" w:rsidRPr="00E4575F" w:rsidTr="00E45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опор</w:t>
            </w:r>
          </w:p>
        </w:tc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</w:t>
            </w:r>
          </w:p>
        </w:tc>
      </w:tr>
      <w:tr w:rsidR="00E4575F" w:rsidRPr="00E4575F" w:rsidTr="00E45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конструкции  </w:t>
            </w:r>
          </w:p>
        </w:tc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Разборная</w:t>
            </w:r>
          </w:p>
        </w:tc>
      </w:tr>
      <w:tr w:rsidR="00E4575F" w:rsidRPr="00E4575F" w:rsidTr="00E45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2 (шт.)</w:t>
            </w:r>
          </w:p>
        </w:tc>
      </w:tr>
      <w:tr w:rsidR="00E4575F" w:rsidRPr="00E4575F" w:rsidTr="00E457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Габаритные размеры</w:t>
            </w:r>
          </w:p>
        </w:tc>
      </w:tr>
      <w:tr w:rsidR="00E4575F" w:rsidRPr="00E4575F" w:rsidTr="00E45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1205 мм</w:t>
            </w:r>
          </w:p>
        </w:tc>
      </w:tr>
      <w:tr w:rsidR="00E4575F" w:rsidRPr="00E4575F" w:rsidTr="00E45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850.0 (мм)</w:t>
            </w:r>
          </w:p>
        </w:tc>
      </w:tr>
      <w:tr w:rsidR="00E4575F" w:rsidRPr="00E4575F" w:rsidTr="00E45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E4575F" w:rsidRPr="00E4575F" w:rsidTr="00E457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 изготовления</w:t>
            </w:r>
          </w:p>
        </w:tc>
      </w:tr>
      <w:tr w:rsidR="00E4575F" w:rsidRPr="00E4575F" w:rsidTr="00E45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каркаса  </w:t>
            </w:r>
          </w:p>
        </w:tc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E4575F" w:rsidRPr="00E4575F" w:rsidTr="00E457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характеристики</w:t>
            </w:r>
          </w:p>
        </w:tc>
      </w:tr>
      <w:tr w:rsidR="00E4575F" w:rsidRPr="00E4575F" w:rsidTr="00E45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vAlign w:val="center"/>
            <w:hideMark/>
          </w:tcPr>
          <w:p w:rsidR="00E4575F" w:rsidRPr="00E4575F" w:rsidRDefault="00E4575F" w:rsidP="00E4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приборов, оборудования или расходных материалов</w:t>
            </w:r>
          </w:p>
        </w:tc>
      </w:tr>
    </w:tbl>
    <w:p w:rsidR="00E4575F" w:rsidRPr="00E4575F" w:rsidRDefault="00E4575F" w:rsidP="00E4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75F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E4575F" w:rsidRPr="00E4575F" w:rsidRDefault="00E4575F" w:rsidP="00E45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4575F">
        <w:rPr>
          <w:rFonts w:ascii="Times New Roman" w:eastAsia="Times New Roman" w:hAnsi="Times New Roman" w:cs="Times New Roman"/>
          <w:b/>
          <w:bCs/>
          <w:sz w:val="36"/>
          <w:szCs w:val="24"/>
        </w:rPr>
        <w:t>Цена:</w:t>
      </w:r>
      <w:r w:rsidRPr="00E4575F">
        <w:rPr>
          <w:rFonts w:ascii="Times New Roman" w:eastAsia="Times New Roman" w:hAnsi="Times New Roman" w:cs="Times New Roman"/>
          <w:sz w:val="36"/>
          <w:szCs w:val="24"/>
        </w:rPr>
        <w:t xml:space="preserve"> 3 986 </w:t>
      </w:r>
      <w:proofErr w:type="spellStart"/>
      <w:r w:rsidRPr="00E4575F">
        <w:rPr>
          <w:rFonts w:ascii="Times New Roman" w:eastAsia="Times New Roman" w:hAnsi="Times New Roman" w:cs="Times New Roman"/>
          <w:sz w:val="36"/>
          <w:szCs w:val="24"/>
        </w:rPr>
        <w:t>грн</w:t>
      </w:r>
      <w:proofErr w:type="spellEnd"/>
      <w:r w:rsidRPr="00E4575F">
        <w:rPr>
          <w:rFonts w:ascii="Times New Roman" w:eastAsia="Times New Roman" w:hAnsi="Times New Roman" w:cs="Times New Roman"/>
          <w:sz w:val="36"/>
          <w:szCs w:val="24"/>
        </w:rPr>
        <w:t>.</w:t>
      </w:r>
    </w:p>
    <w:p w:rsidR="00000000" w:rsidRDefault="00E4575F" w:rsidP="00E4575F">
      <w:hyperlink r:id="rId5" w:history="1">
        <w:r w:rsidRPr="00E45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https://orosmedical.com.ua/p864631942-stol-proizvodstvennyj.html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628"/>
    <w:multiLevelType w:val="multilevel"/>
    <w:tmpl w:val="2B7C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75F"/>
    <w:rsid w:val="00E4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roducttitle">
    <w:name w:val="b-product__title"/>
    <w:basedOn w:val="a0"/>
    <w:rsid w:val="00E4575F"/>
  </w:style>
  <w:style w:type="character" w:customStyle="1" w:styleId="b-product-infovalue">
    <w:name w:val="b-product-info__value"/>
    <w:basedOn w:val="a0"/>
    <w:rsid w:val="00E4575F"/>
  </w:style>
  <w:style w:type="character" w:customStyle="1" w:styleId="icon-help">
    <w:name w:val="icon-help"/>
    <w:basedOn w:val="a0"/>
    <w:rsid w:val="00E4575F"/>
  </w:style>
  <w:style w:type="character" w:customStyle="1" w:styleId="notranslate">
    <w:name w:val="notranslate"/>
    <w:basedOn w:val="a0"/>
    <w:rsid w:val="00E4575F"/>
  </w:style>
  <w:style w:type="character" w:styleId="a3">
    <w:name w:val="Hyperlink"/>
    <w:basedOn w:val="a0"/>
    <w:uiPriority w:val="99"/>
    <w:semiHidden/>
    <w:unhideWhenUsed/>
    <w:rsid w:val="00E45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864631942-stol-proizvodstvenny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2020-10-06T12:17:00Z</dcterms:created>
  <dcterms:modified xsi:type="dcterms:W3CDTF">2020-10-06T12:17:00Z</dcterms:modified>
</cp:coreProperties>
</file>