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A0F" w:rsidRPr="00CF3A0F" w:rsidRDefault="00CF3A0F" w:rsidP="00CF3A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A0F">
        <w:rPr>
          <w:rFonts w:ascii="Times New Roman" w:eastAsia="Times New Roman" w:hAnsi="Times New Roman" w:cs="Times New Roman"/>
          <w:sz w:val="24"/>
          <w:szCs w:val="24"/>
        </w:rPr>
        <w:t xml:space="preserve">Шкаф ШМ-2с медицинский с сейфом предназначен для размещения инструментов, материалов и медикаментов в  условиях смотровых, перевязочных и операционных залов больниц и клиник, а также других учреждений системы здравоохранения. Каркас шкафа двустворчатый изготовлен из металлического профиля и окрашен белой порошковой краской. Нижняя часть выполнена </w:t>
      </w:r>
      <w:proofErr w:type="gramStart"/>
      <w:r w:rsidRPr="00CF3A0F">
        <w:rPr>
          <w:rFonts w:ascii="Times New Roman" w:eastAsia="Times New Roman" w:hAnsi="Times New Roman" w:cs="Times New Roman"/>
          <w:sz w:val="24"/>
          <w:szCs w:val="24"/>
        </w:rPr>
        <w:t>цельнометаллической</w:t>
      </w:r>
      <w:proofErr w:type="gramEnd"/>
      <w:r w:rsidRPr="00CF3A0F">
        <w:rPr>
          <w:rFonts w:ascii="Times New Roman" w:eastAsia="Times New Roman" w:hAnsi="Times New Roman" w:cs="Times New Roman"/>
          <w:sz w:val="24"/>
          <w:szCs w:val="24"/>
        </w:rPr>
        <w:t xml:space="preserve"> и запирается на ключ. Внутри сейфа имеется металлическая полка, максимально допустимая нагрузка 30 кг. В верхней части шкафа </w:t>
      </w:r>
      <w:proofErr w:type="gramStart"/>
      <w:r w:rsidRPr="00CF3A0F">
        <w:rPr>
          <w:rFonts w:ascii="Times New Roman" w:eastAsia="Times New Roman" w:hAnsi="Times New Roman" w:cs="Times New Roman"/>
          <w:sz w:val="24"/>
          <w:szCs w:val="24"/>
        </w:rPr>
        <w:t>задняя</w:t>
      </w:r>
      <w:proofErr w:type="gramEnd"/>
      <w:r w:rsidRPr="00CF3A0F">
        <w:rPr>
          <w:rFonts w:ascii="Times New Roman" w:eastAsia="Times New Roman" w:hAnsi="Times New Roman" w:cs="Times New Roman"/>
          <w:sz w:val="24"/>
          <w:szCs w:val="24"/>
        </w:rPr>
        <w:t xml:space="preserve"> и боковые стенки металлические, передние двери стеклянные.  Шкаф имеет две металлические (либо стеклянные, по согласованию с Заказчиком) полки. Кромки на дверях и передние кромки на полках обработаны во избежание порезов. Верхние двери фиксируются за счет магнитов. Конструкция шкафа не имеет выступающих и острых частей, что обеспечивает предупреждение травм при эксплуатации.</w:t>
      </w:r>
    </w:p>
    <w:p w:rsidR="00CF3A0F" w:rsidRPr="00CF3A0F" w:rsidRDefault="00CF3A0F" w:rsidP="00CF3A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A0F">
        <w:rPr>
          <w:rFonts w:ascii="Times New Roman" w:eastAsia="Times New Roman" w:hAnsi="Times New Roman" w:cs="Times New Roman"/>
          <w:sz w:val="24"/>
          <w:szCs w:val="24"/>
        </w:rPr>
        <w:t>Габаритные размеры ШМ-2с (гл*</w:t>
      </w:r>
      <w:proofErr w:type="spellStart"/>
      <w:r w:rsidRPr="00CF3A0F">
        <w:rPr>
          <w:rFonts w:ascii="Times New Roman" w:eastAsia="Times New Roman" w:hAnsi="Times New Roman" w:cs="Times New Roman"/>
          <w:sz w:val="24"/>
          <w:szCs w:val="24"/>
        </w:rPr>
        <w:t>шир</w:t>
      </w:r>
      <w:proofErr w:type="spellEnd"/>
      <w:r w:rsidRPr="00CF3A0F">
        <w:rPr>
          <w:rFonts w:ascii="Times New Roman" w:eastAsia="Times New Roman" w:hAnsi="Times New Roman" w:cs="Times New Roman"/>
          <w:sz w:val="24"/>
          <w:szCs w:val="24"/>
        </w:rPr>
        <w:t>*</w:t>
      </w:r>
      <w:proofErr w:type="spellStart"/>
      <w:r w:rsidRPr="00CF3A0F">
        <w:rPr>
          <w:rFonts w:ascii="Times New Roman" w:eastAsia="Times New Roman" w:hAnsi="Times New Roman" w:cs="Times New Roman"/>
          <w:sz w:val="24"/>
          <w:szCs w:val="24"/>
        </w:rPr>
        <w:t>выс</w:t>
      </w:r>
      <w:proofErr w:type="spellEnd"/>
      <w:r w:rsidRPr="00CF3A0F">
        <w:rPr>
          <w:rFonts w:ascii="Times New Roman" w:eastAsia="Times New Roman" w:hAnsi="Times New Roman" w:cs="Times New Roman"/>
          <w:sz w:val="24"/>
          <w:szCs w:val="24"/>
        </w:rPr>
        <w:t>): 400*955*1610 мм.</w:t>
      </w:r>
    </w:p>
    <w:p w:rsidR="00CF3A0F" w:rsidRPr="00CF3A0F" w:rsidRDefault="00CF3A0F" w:rsidP="00CF3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A0F">
        <w:rPr>
          <w:rFonts w:ascii="Times New Roman" w:eastAsia="Times New Roman" w:hAnsi="Times New Roman" w:cs="Times New Roman"/>
          <w:sz w:val="24"/>
          <w:szCs w:val="24"/>
        </w:rPr>
        <w:t>Характеристики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8"/>
        <w:gridCol w:w="952"/>
      </w:tblGrid>
      <w:tr w:rsidR="00CF3A0F" w:rsidRPr="00CF3A0F" w:rsidTr="00CF3A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3A0F" w:rsidRPr="00CF3A0F" w:rsidRDefault="00CF3A0F" w:rsidP="00CF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A0F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производитель</w:t>
            </w:r>
          </w:p>
        </w:tc>
        <w:tc>
          <w:tcPr>
            <w:tcW w:w="0" w:type="auto"/>
            <w:vAlign w:val="center"/>
            <w:hideMark/>
          </w:tcPr>
          <w:p w:rsidR="00CF3A0F" w:rsidRPr="00CF3A0F" w:rsidRDefault="00CF3A0F" w:rsidP="00CF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A0F">
              <w:rPr>
                <w:rFonts w:ascii="Times New Roman" w:eastAsia="Times New Roman" w:hAnsi="Times New Roman" w:cs="Times New Roman"/>
                <w:sz w:val="24"/>
                <w:szCs w:val="24"/>
              </w:rPr>
              <w:t>Украина</w:t>
            </w:r>
          </w:p>
        </w:tc>
      </w:tr>
    </w:tbl>
    <w:p w:rsidR="00CF3A0F" w:rsidRPr="00CF3A0F" w:rsidRDefault="00CF3A0F" w:rsidP="00CF3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A0F">
        <w:rPr>
          <w:rFonts w:ascii="Times New Roman" w:eastAsia="Times New Roman" w:hAnsi="Times New Roman" w:cs="Times New Roman"/>
          <w:sz w:val="24"/>
          <w:szCs w:val="24"/>
        </w:rPr>
        <w:t>Информация для заказа</w:t>
      </w:r>
    </w:p>
    <w:p w:rsidR="00CF3A0F" w:rsidRPr="00CF3A0F" w:rsidRDefault="00CF3A0F" w:rsidP="00CF3A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CF3A0F">
        <w:rPr>
          <w:rFonts w:ascii="Times New Roman" w:eastAsia="Times New Roman" w:hAnsi="Times New Roman" w:cs="Times New Roman"/>
          <w:b/>
          <w:bCs/>
          <w:sz w:val="36"/>
          <w:szCs w:val="24"/>
        </w:rPr>
        <w:t>Цена:</w:t>
      </w:r>
      <w:r w:rsidRPr="00CF3A0F">
        <w:rPr>
          <w:rFonts w:ascii="Times New Roman" w:eastAsia="Times New Roman" w:hAnsi="Times New Roman" w:cs="Times New Roman"/>
          <w:sz w:val="36"/>
          <w:szCs w:val="24"/>
        </w:rPr>
        <w:t xml:space="preserve"> 7 425 </w:t>
      </w:r>
      <w:proofErr w:type="spellStart"/>
      <w:r w:rsidRPr="00CF3A0F">
        <w:rPr>
          <w:rFonts w:ascii="Times New Roman" w:eastAsia="Times New Roman" w:hAnsi="Times New Roman" w:cs="Times New Roman"/>
          <w:sz w:val="36"/>
          <w:szCs w:val="24"/>
        </w:rPr>
        <w:t>грн</w:t>
      </w:r>
      <w:proofErr w:type="spellEnd"/>
      <w:r w:rsidRPr="00CF3A0F">
        <w:rPr>
          <w:rFonts w:ascii="Times New Roman" w:eastAsia="Times New Roman" w:hAnsi="Times New Roman" w:cs="Times New Roman"/>
          <w:sz w:val="36"/>
          <w:szCs w:val="24"/>
        </w:rPr>
        <w:t>.</w:t>
      </w:r>
    </w:p>
    <w:p w:rsidR="00000000" w:rsidRDefault="00CF3A0F" w:rsidP="00CF3A0F">
      <w:hyperlink r:id="rId5" w:history="1">
        <w:r w:rsidRPr="00CF3A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Подробнее: https://orosmedical.com.ua/p991563407-shkaf-meditsinskij-dvustvorchatyj.html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85AD5"/>
    <w:multiLevelType w:val="multilevel"/>
    <w:tmpl w:val="E11A1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3A0F"/>
    <w:rsid w:val="00CF3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3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producttitle">
    <w:name w:val="b-product__title"/>
    <w:basedOn w:val="a0"/>
    <w:rsid w:val="00CF3A0F"/>
  </w:style>
  <w:style w:type="character" w:customStyle="1" w:styleId="notranslate">
    <w:name w:val="notranslate"/>
    <w:basedOn w:val="a0"/>
    <w:rsid w:val="00CF3A0F"/>
  </w:style>
  <w:style w:type="character" w:styleId="a4">
    <w:name w:val="Hyperlink"/>
    <w:basedOn w:val="a0"/>
    <w:uiPriority w:val="99"/>
    <w:semiHidden/>
    <w:unhideWhenUsed/>
    <w:rsid w:val="00CF3A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6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95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2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8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0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rosmedical.com.ua/p991563407-shkaf-meditsinskij-dvustvorchatyj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2020-10-06T12:22:00Z</dcterms:created>
  <dcterms:modified xsi:type="dcterms:W3CDTF">2020-10-06T12:22:00Z</dcterms:modified>
</cp:coreProperties>
</file>