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6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627"/>
        <w:gridCol w:w="2100"/>
        <w:gridCol w:w="1019"/>
        <w:gridCol w:w="1871"/>
      </w:tblGrid>
      <w:tr w:rsidR="00F2381B" w:rsidRPr="00FA5C8A" w:rsidTr="00F2381B">
        <w:tc>
          <w:tcPr>
            <w:tcW w:w="471" w:type="dxa"/>
            <w:vAlign w:val="center"/>
          </w:tcPr>
          <w:p w:rsidR="00F2381B" w:rsidRPr="00FA5C8A" w:rsidRDefault="00F2381B" w:rsidP="00F2381B">
            <w:pPr>
              <w:jc w:val="center"/>
              <w:rPr>
                <w:sz w:val="22"/>
                <w:szCs w:val="22"/>
                <w:lang w:val="uk-UA"/>
              </w:rPr>
            </w:pPr>
            <w:r w:rsidRPr="00FA5C8A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27" w:type="dxa"/>
            <w:vAlign w:val="center"/>
          </w:tcPr>
          <w:p w:rsidR="00F2381B" w:rsidRPr="00FA5C8A" w:rsidRDefault="00F2381B" w:rsidP="00F2381B">
            <w:pPr>
              <w:jc w:val="center"/>
              <w:rPr>
                <w:sz w:val="22"/>
                <w:szCs w:val="22"/>
                <w:lang w:val="uk-UA"/>
              </w:rPr>
            </w:pPr>
            <w:r w:rsidRPr="00FA5C8A">
              <w:rPr>
                <w:sz w:val="22"/>
                <w:szCs w:val="22"/>
                <w:lang w:val="uk-UA"/>
              </w:rPr>
              <w:t>Найменування та опис обладнання</w:t>
            </w:r>
          </w:p>
        </w:tc>
        <w:tc>
          <w:tcPr>
            <w:tcW w:w="3119" w:type="dxa"/>
            <w:gridSpan w:val="2"/>
            <w:vAlign w:val="center"/>
          </w:tcPr>
          <w:p w:rsidR="00F2381B" w:rsidRPr="00FA5C8A" w:rsidRDefault="00F2381B" w:rsidP="00F238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Зображення</w:t>
            </w:r>
          </w:p>
        </w:tc>
        <w:tc>
          <w:tcPr>
            <w:tcW w:w="1871" w:type="dxa"/>
          </w:tcPr>
          <w:p w:rsidR="00F2381B" w:rsidRDefault="00F2381B" w:rsidP="00F238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Ціна</w:t>
            </w:r>
          </w:p>
        </w:tc>
      </w:tr>
      <w:tr w:rsidR="00F2381B" w:rsidRPr="00FA5C8A" w:rsidTr="00F2381B">
        <w:tc>
          <w:tcPr>
            <w:tcW w:w="471" w:type="dxa"/>
            <w:vAlign w:val="center"/>
          </w:tcPr>
          <w:p w:rsidR="00F2381B" w:rsidRPr="00FA5C8A" w:rsidRDefault="00F2381B" w:rsidP="00F238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5C8A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627" w:type="dxa"/>
          </w:tcPr>
          <w:p w:rsidR="00F2381B" w:rsidRPr="00FA5C8A" w:rsidRDefault="00F2381B" w:rsidP="00F2381B">
            <w:pPr>
              <w:spacing w:before="80" w:after="80"/>
              <w:jc w:val="center"/>
              <w:rPr>
                <w:b/>
                <w:sz w:val="22"/>
                <w:szCs w:val="22"/>
                <w:lang w:val="uk-UA"/>
              </w:rPr>
            </w:pPr>
            <w:r w:rsidRPr="00FA5C8A">
              <w:rPr>
                <w:b/>
                <w:sz w:val="22"/>
                <w:szCs w:val="22"/>
                <w:lang w:val="uk-UA"/>
              </w:rPr>
              <w:t>Система рентгенівська:</w:t>
            </w:r>
          </w:p>
        </w:tc>
        <w:tc>
          <w:tcPr>
            <w:tcW w:w="3119" w:type="dxa"/>
            <w:gridSpan w:val="2"/>
            <w:vAlign w:val="center"/>
          </w:tcPr>
          <w:p w:rsidR="00F2381B" w:rsidRPr="00FA5C8A" w:rsidRDefault="00F2381B" w:rsidP="00F2381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71" w:type="dxa"/>
          </w:tcPr>
          <w:p w:rsidR="00F2381B" w:rsidRDefault="00F2381B" w:rsidP="00F238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2381B" w:rsidRPr="00221BD6" w:rsidTr="00F2381B">
        <w:trPr>
          <w:trHeight w:val="4262"/>
        </w:trPr>
        <w:tc>
          <w:tcPr>
            <w:tcW w:w="471" w:type="dxa"/>
          </w:tcPr>
          <w:p w:rsidR="00F2381B" w:rsidRPr="00FA5C8A" w:rsidRDefault="00F2381B" w:rsidP="00F238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A5C8A">
              <w:rPr>
                <w:color w:val="000000"/>
                <w:sz w:val="18"/>
                <w:szCs w:val="18"/>
                <w:lang w:val="uk-UA"/>
              </w:rPr>
              <w:t>1.1</w:t>
            </w:r>
          </w:p>
        </w:tc>
        <w:tc>
          <w:tcPr>
            <w:tcW w:w="4627" w:type="dxa"/>
          </w:tcPr>
          <w:p w:rsidR="00F2381B" w:rsidRDefault="00F2381B" w:rsidP="00F2381B">
            <w:pPr>
              <w:jc w:val="both"/>
              <w:rPr>
                <w:i/>
                <w:iCs/>
                <w:color w:val="000000"/>
                <w:sz w:val="18"/>
                <w:szCs w:val="18"/>
                <w:lang w:val="uk-UA"/>
              </w:rPr>
            </w:pPr>
            <w:r w:rsidRPr="00CC5E62">
              <w:rPr>
                <w:i/>
                <w:iCs/>
                <w:color w:val="000000"/>
                <w:sz w:val="18"/>
                <w:szCs w:val="18"/>
                <w:lang w:val="uk-UA"/>
              </w:rPr>
              <w:t>Багатофункціональний, легкий, портативний пристрій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>.</w:t>
            </w:r>
            <w:r w:rsidRPr="00CC5E62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Ідеально підходить для домашньої медичної допомоги або надзвичайних ситуацій.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Мож</w:t>
            </w:r>
            <w:r w:rsidRPr="00F276AE">
              <w:rPr>
                <w:i/>
                <w:iCs/>
                <w:color w:val="000000"/>
                <w:sz w:val="18"/>
                <w:szCs w:val="18"/>
                <w:lang w:val="uk-UA"/>
              </w:rPr>
              <w:t>на встановити на мобільн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>у</w:t>
            </w:r>
            <w:r w:rsidRPr="00F276AE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стійку і використовувати як палатний пересувний апарат. Компактність апарату дозволяє робити рентгенівські знімки при будь-якому положенні пацієнта і в умовах виїзної практики.</w:t>
            </w:r>
          </w:p>
          <w:p w:rsidR="00F2381B" w:rsidRDefault="00F2381B" w:rsidP="00F2381B">
            <w:pPr>
              <w:jc w:val="both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CC5E62">
              <w:rPr>
                <w:b/>
                <w:bCs/>
                <w:color w:val="000000"/>
                <w:sz w:val="18"/>
                <w:szCs w:val="18"/>
                <w:lang w:val="uk-UA"/>
              </w:rPr>
              <w:t>Параметри:</w:t>
            </w:r>
          </w:p>
          <w:p w:rsidR="00F2381B" w:rsidRPr="007F3940" w:rsidRDefault="00F2381B" w:rsidP="00F2381B">
            <w:pPr>
              <w:jc w:val="both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      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-</w:t>
            </w:r>
            <w:r w:rsidRPr="007F3940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Медична стаціонарна рентгенівська трубка для анода</w:t>
            </w:r>
          </w:p>
          <w:p w:rsidR="00F2381B" w:rsidRPr="007F3940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       - фокусні плями 0,6/1,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5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мм;</w:t>
            </w:r>
          </w:p>
          <w:p w:rsidR="00F2381B" w:rsidRPr="007F3940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</w:rPr>
              <w:t xml:space="preserve">       -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максимальна вихідна потужність </w:t>
            </w:r>
            <w:r>
              <w:rPr>
                <w:color w:val="000000"/>
                <w:sz w:val="18"/>
                <w:szCs w:val="18"/>
              </w:rPr>
              <w:t>8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 кВт;</w:t>
            </w:r>
          </w:p>
          <w:p w:rsidR="00F2381B" w:rsidRPr="007F3940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</w:rPr>
            </w:pPr>
            <w:r w:rsidRPr="007F3940">
              <w:rPr>
                <w:color w:val="000000"/>
                <w:sz w:val="18"/>
                <w:szCs w:val="18"/>
              </w:rPr>
              <w:t xml:space="preserve">       -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кут нахилу аноду 15</w:t>
            </w:r>
            <w:r w:rsidRPr="007F3940">
              <w:rPr>
                <w:sz w:val="18"/>
                <w:szCs w:val="18"/>
                <w:vertAlign w:val="superscript"/>
              </w:rPr>
              <w:t>0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;</w:t>
            </w:r>
            <w:r w:rsidRPr="007F3940">
              <w:rPr>
                <w:color w:val="000000"/>
                <w:sz w:val="18"/>
                <w:szCs w:val="18"/>
              </w:rPr>
              <w:t xml:space="preserve"> </w:t>
            </w:r>
          </w:p>
          <w:p w:rsidR="00F2381B" w:rsidRPr="007F3940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</w:rPr>
              <w:t xml:space="preserve">      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- максимальний струм 3-</w:t>
            </w:r>
            <w:r w:rsidRPr="007F3940">
              <w:rPr>
                <w:color w:val="000000"/>
                <w:sz w:val="18"/>
                <w:szCs w:val="18"/>
              </w:rPr>
              <w:t>1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25 </w:t>
            </w:r>
            <w:proofErr w:type="spellStart"/>
            <w:r w:rsidRPr="007F3940">
              <w:rPr>
                <w:color w:val="000000"/>
                <w:sz w:val="18"/>
                <w:szCs w:val="18"/>
                <w:lang w:val="uk-UA"/>
              </w:rPr>
              <w:t>мА</w:t>
            </w:r>
            <w:proofErr w:type="spellEnd"/>
            <w:r w:rsidRPr="007F3940">
              <w:rPr>
                <w:color w:val="000000"/>
                <w:sz w:val="18"/>
                <w:szCs w:val="18"/>
                <w:lang w:val="uk-UA"/>
              </w:rPr>
              <w:t>;</w:t>
            </w:r>
          </w:p>
          <w:p w:rsidR="00F2381B" w:rsidRPr="007F3940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</w:rPr>
              <w:t xml:space="preserve">      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- максимальна напруга 40-125 кВ з кроком 1кВ;</w:t>
            </w:r>
          </w:p>
          <w:p w:rsidR="00F2381B" w:rsidRPr="007F3940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       - максимальне значення </w:t>
            </w:r>
            <w:proofErr w:type="spellStart"/>
            <w:r w:rsidRPr="007F3940">
              <w:rPr>
                <w:color w:val="000000"/>
                <w:sz w:val="18"/>
                <w:szCs w:val="18"/>
                <w:lang w:val="uk-UA"/>
              </w:rPr>
              <w:t>мАс</w:t>
            </w:r>
            <w:proofErr w:type="spellEnd"/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 0.1-250;</w:t>
            </w:r>
          </w:p>
          <w:p w:rsidR="00F2381B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</w:rPr>
              <w:t xml:space="preserve">      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-</w:t>
            </w:r>
            <w:r w:rsidRPr="007F3940">
              <w:rPr>
                <w:color w:val="000000"/>
                <w:sz w:val="18"/>
                <w:szCs w:val="18"/>
              </w:rPr>
              <w:t xml:space="preserve">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діапазон зміни експозиції 0,001-6,3 с;</w:t>
            </w:r>
          </w:p>
          <w:p w:rsidR="00F2381B" w:rsidRPr="007F3940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  <w:lang w:val="uk-UA"/>
              </w:rPr>
              <w:t>Сенсорний екран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8 дюймів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,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APR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дизайн.</w:t>
            </w:r>
          </w:p>
          <w:p w:rsidR="00F2381B" w:rsidRDefault="00F2381B" w:rsidP="00F2381B">
            <w:pPr>
              <w:tabs>
                <w:tab w:val="left" w:pos="176"/>
              </w:tabs>
              <w:ind w:left="34"/>
              <w:rPr>
                <w:i/>
                <w:iCs/>
                <w:color w:val="000000"/>
                <w:sz w:val="18"/>
                <w:szCs w:val="18"/>
                <w:lang w:val="uk-UA"/>
              </w:rPr>
            </w:pPr>
            <w:r w:rsidRPr="006F0BC6">
              <w:rPr>
                <w:i/>
                <w:iCs/>
                <w:color w:val="000000"/>
                <w:sz w:val="18"/>
                <w:szCs w:val="18"/>
                <w:lang w:val="uk-UA"/>
              </w:rPr>
              <w:t>Поєднання ергономічного дизайну і невеликої ваги</w:t>
            </w:r>
          </w:p>
          <w:p w:rsidR="00F2381B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     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- габаритні розміри </w:t>
            </w:r>
            <w:r>
              <w:rPr>
                <w:color w:val="000000"/>
                <w:sz w:val="18"/>
                <w:szCs w:val="18"/>
                <w:lang w:val="uk-UA"/>
              </w:rPr>
              <w:t>310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х2</w:t>
            </w:r>
            <w:r>
              <w:rPr>
                <w:color w:val="000000"/>
                <w:sz w:val="18"/>
                <w:szCs w:val="18"/>
                <w:lang w:val="uk-UA"/>
              </w:rPr>
              <w:t>67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>х</w:t>
            </w:r>
            <w:r>
              <w:rPr>
                <w:color w:val="000000"/>
                <w:sz w:val="18"/>
                <w:szCs w:val="18"/>
                <w:lang w:val="uk-UA"/>
              </w:rPr>
              <w:t>465</w:t>
            </w: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 мм;</w:t>
            </w:r>
          </w:p>
          <w:p w:rsidR="00F2381B" w:rsidRPr="00C72FED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  <w:r w:rsidRPr="007F3940">
              <w:rPr>
                <w:color w:val="000000"/>
                <w:sz w:val="18"/>
                <w:szCs w:val="18"/>
                <w:lang w:val="uk-UA"/>
              </w:rPr>
              <w:t xml:space="preserve">       - вага 18,6 кг;</w:t>
            </w:r>
          </w:p>
        </w:tc>
        <w:tc>
          <w:tcPr>
            <w:tcW w:w="3119" w:type="dxa"/>
            <w:gridSpan w:val="2"/>
          </w:tcPr>
          <w:p w:rsidR="00F2381B" w:rsidRPr="00E5529C" w:rsidRDefault="00F2381B" w:rsidP="00F2381B">
            <w:pPr>
              <w:jc w:val="center"/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E9D732" wp14:editId="78F1982A">
                  <wp:simplePos x="0" y="0"/>
                  <wp:positionH relativeFrom="column">
                    <wp:posOffset>27285</wp:posOffset>
                  </wp:positionH>
                  <wp:positionV relativeFrom="paragraph">
                    <wp:posOffset>211348</wp:posOffset>
                  </wp:positionV>
                  <wp:extent cx="1835150" cy="2296160"/>
                  <wp:effectExtent l="0" t="0" r="0" b="8890"/>
                  <wp:wrapTight wrapText="bothSides">
                    <wp:wrapPolygon edited="0">
                      <wp:start x="0" y="0"/>
                      <wp:lineTo x="0" y="21504"/>
                      <wp:lineTo x="21301" y="21504"/>
                      <wp:lineTo x="2130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legram-cloud-photo-size-2-5463345464943422647-x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5" r="36461"/>
                          <a:stretch/>
                        </pic:blipFill>
                        <pic:spPr bwMode="auto">
                          <a:xfrm>
                            <a:off x="0" y="0"/>
                            <a:ext cx="1835150" cy="229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</w:tcPr>
          <w:p w:rsidR="00F2381B" w:rsidRPr="00233AA4" w:rsidRDefault="00EE7FB6" w:rsidP="00EE7FB6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450000,00</w:t>
            </w:r>
          </w:p>
        </w:tc>
      </w:tr>
      <w:tr w:rsidR="00F2381B" w:rsidRPr="00221BD6" w:rsidTr="00F2381B">
        <w:trPr>
          <w:trHeight w:val="4262"/>
        </w:trPr>
        <w:tc>
          <w:tcPr>
            <w:tcW w:w="471" w:type="dxa"/>
          </w:tcPr>
          <w:p w:rsidR="00F2381B" w:rsidRPr="00FA5C8A" w:rsidRDefault="00F2381B" w:rsidP="00F2381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1.2</w:t>
            </w:r>
          </w:p>
        </w:tc>
        <w:tc>
          <w:tcPr>
            <w:tcW w:w="4627" w:type="dxa"/>
          </w:tcPr>
          <w:p w:rsidR="00F2381B" w:rsidRDefault="00F2381B" w:rsidP="00F2381B">
            <w:pPr>
              <w:spacing w:before="120" w:after="120"/>
              <w:rPr>
                <w:rFonts w:cs="Tahoma"/>
                <w:b/>
                <w:sz w:val="18"/>
                <w:szCs w:val="18"/>
                <w:lang w:val="uk-UA"/>
              </w:rPr>
            </w:pPr>
            <w:r w:rsidRPr="00D97A15">
              <w:rPr>
                <w:rFonts w:cs="Tahoma"/>
                <w:b/>
                <w:sz w:val="18"/>
                <w:szCs w:val="18"/>
                <w:lang w:val="uk-UA"/>
              </w:rPr>
              <w:t>Робоча станція з системою для цифрової рентгенографії: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 w:rsidRPr="00845528">
              <w:rPr>
                <w:rFonts w:cs="Tahoma"/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 xml:space="preserve"> технологія на основі люмінофорних пластин</w:t>
            </w:r>
            <w:r w:rsidRPr="00845528">
              <w:rPr>
                <w:rFonts w:cs="Tahoma"/>
                <w:color w:val="000000"/>
                <w:sz w:val="18"/>
                <w:szCs w:val="18"/>
                <w:lang w:val="uk-UA"/>
              </w:rPr>
              <w:t>;</w:t>
            </w:r>
          </w:p>
          <w:p w:rsidR="00F2381B" w:rsidRPr="00845528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 xml:space="preserve">- просторова розподільча здатність 3,7 </w:t>
            </w:r>
            <w:proofErr w:type="spellStart"/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пл</w:t>
            </w:r>
            <w:proofErr w:type="spellEnd"/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/мм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розмір касет з люмінофором 35х43см, 24х30см, 18х24см</w:t>
            </w:r>
          </w:p>
          <w:p w:rsidR="00F2381B" w:rsidRPr="00845528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швидкість обробки знімків 40 пластин/годину (35х43см)</w:t>
            </w:r>
          </w:p>
          <w:p w:rsidR="00F2381B" w:rsidRPr="00845528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вага 21,5 кг</w:t>
            </w:r>
          </w:p>
          <w:p w:rsidR="00F2381B" w:rsidRPr="00845528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габаритні розміри 13,4х44,4х79,5 см</w:t>
            </w:r>
          </w:p>
          <w:p w:rsidR="00F2381B" w:rsidRPr="00845528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можливість вертикального кріплення на стіну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монітор 23 дюйми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ведення бази пацієнтів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 xml:space="preserve">- корекція гістограм 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масштабування и обрізання знімків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яскравість контрастність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негатив/позитив</w:t>
            </w:r>
          </w:p>
          <w:p w:rsidR="00F2381B" w:rsidRDefault="00F2381B" w:rsidP="00F2381B">
            <w:pPr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- друк та запис на С</w:t>
            </w:r>
            <w:r>
              <w:rPr>
                <w:rFonts w:cs="Tahoma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cs="Tahoma"/>
                <w:color w:val="000000"/>
                <w:sz w:val="18"/>
                <w:szCs w:val="18"/>
              </w:rPr>
              <w:t>/</w:t>
            </w:r>
            <w:r>
              <w:rPr>
                <w:rFonts w:cs="Tahoma"/>
                <w:color w:val="000000"/>
                <w:sz w:val="18"/>
                <w:szCs w:val="18"/>
                <w:lang w:val="en-US"/>
              </w:rPr>
              <w:t>Flash</w:t>
            </w:r>
          </w:p>
          <w:p w:rsidR="00F2381B" w:rsidRDefault="00F2381B" w:rsidP="00F2381B">
            <w:pPr>
              <w:tabs>
                <w:tab w:val="left" w:pos="176"/>
              </w:tabs>
              <w:ind w:left="34"/>
              <w:rPr>
                <w:rFonts w:cs="Tahoma"/>
                <w:color w:val="000000"/>
                <w:sz w:val="18"/>
                <w:szCs w:val="18"/>
                <w:lang w:val="uk-UA"/>
              </w:rPr>
            </w:pPr>
            <w:r w:rsidRPr="00D97A15">
              <w:rPr>
                <w:rFonts w:cs="Tahom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Tahoma"/>
                <w:color w:val="000000"/>
                <w:sz w:val="18"/>
                <w:szCs w:val="18"/>
              </w:rPr>
              <w:t>повна</w:t>
            </w:r>
            <w:proofErr w:type="spellEnd"/>
            <w:r>
              <w:rPr>
                <w:rFonts w:cs="Tahoma"/>
                <w:color w:val="000000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cs="Tahoma"/>
                <w:color w:val="000000"/>
                <w:sz w:val="18"/>
                <w:szCs w:val="18"/>
                <w:lang w:val="uk-UA"/>
              </w:rPr>
              <w:t>ідтримка</w:t>
            </w:r>
            <w:proofErr w:type="spellEnd"/>
            <w:r>
              <w:rPr>
                <w:rFonts w:cs="Tahoma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  <w:lang w:val="en-US"/>
              </w:rPr>
              <w:t>DICOM</w:t>
            </w:r>
            <w:r w:rsidRPr="00D97A15">
              <w:rPr>
                <w:rFonts w:cs="Tahoma"/>
                <w:color w:val="000000"/>
                <w:sz w:val="18"/>
                <w:szCs w:val="18"/>
              </w:rPr>
              <w:t xml:space="preserve"> 3.0</w:t>
            </w:r>
          </w:p>
          <w:p w:rsidR="00F2381B" w:rsidRPr="00593D23" w:rsidRDefault="00F2381B" w:rsidP="00F2381B">
            <w:pPr>
              <w:tabs>
                <w:tab w:val="left" w:pos="176"/>
              </w:tabs>
              <w:ind w:left="34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F2381B" w:rsidRPr="00FA5C8A" w:rsidRDefault="00F2381B" w:rsidP="00F2381B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677EF6" wp14:editId="087E9F61">
                  <wp:extent cx="978794" cy="194245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Знімок екрана  о 13.37.58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12" cy="196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F2381B" w:rsidRDefault="00EE7FB6" w:rsidP="00F2381B">
            <w:pPr>
              <w:jc w:val="center"/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t>550000,00</w:t>
            </w:r>
            <w:bookmarkStart w:id="0" w:name="_GoBack"/>
            <w:bookmarkEnd w:id="0"/>
            <w:r w:rsidR="00F2381B">
              <w:rPr>
                <w:noProof/>
                <w:lang w:val="uk-UA" w:eastAsia="uk-UA"/>
              </w:rPr>
              <w:t>-</w:t>
            </w:r>
          </w:p>
        </w:tc>
      </w:tr>
      <w:tr w:rsidR="00F2381B" w:rsidRPr="00221BD6" w:rsidTr="00F2381B">
        <w:trPr>
          <w:trHeight w:val="477"/>
        </w:trPr>
        <w:tc>
          <w:tcPr>
            <w:tcW w:w="471" w:type="dxa"/>
          </w:tcPr>
          <w:p w:rsidR="00F2381B" w:rsidRPr="00C62F6A" w:rsidRDefault="00F2381B" w:rsidP="00F2381B">
            <w:pPr>
              <w:jc w:val="center"/>
              <w:rPr>
                <w:sz w:val="18"/>
                <w:szCs w:val="18"/>
                <w:lang w:val="uk-UA"/>
              </w:rPr>
            </w:pPr>
            <w:r w:rsidRPr="00C62F6A">
              <w:rPr>
                <w:sz w:val="18"/>
                <w:szCs w:val="18"/>
                <w:lang w:val="uk-UA"/>
              </w:rPr>
              <w:t>1.3</w:t>
            </w:r>
          </w:p>
        </w:tc>
        <w:tc>
          <w:tcPr>
            <w:tcW w:w="4627" w:type="dxa"/>
          </w:tcPr>
          <w:p w:rsidR="00F2381B" w:rsidRPr="00C62F6A" w:rsidRDefault="00F2381B" w:rsidP="00F2381B">
            <w:pPr>
              <w:spacing w:before="120" w:after="120"/>
              <w:rPr>
                <w:rFonts w:cs="Tahoma"/>
                <w:b/>
                <w:sz w:val="18"/>
                <w:szCs w:val="18"/>
                <w:lang w:val="uk-UA"/>
              </w:rPr>
            </w:pPr>
            <w:r w:rsidRPr="00C62F6A">
              <w:rPr>
                <w:rFonts w:cs="Tahoma"/>
                <w:b/>
                <w:sz w:val="18"/>
                <w:szCs w:val="18"/>
                <w:lang w:val="uk-UA"/>
              </w:rPr>
              <w:t>Дозиметр</w:t>
            </w:r>
          </w:p>
        </w:tc>
        <w:tc>
          <w:tcPr>
            <w:tcW w:w="3119" w:type="dxa"/>
            <w:gridSpan w:val="2"/>
          </w:tcPr>
          <w:p w:rsidR="00F2381B" w:rsidRPr="003414FB" w:rsidRDefault="00F2381B" w:rsidP="00F2381B">
            <w:pPr>
              <w:jc w:val="center"/>
              <w:rPr>
                <w:noProof/>
                <w:color w:val="FF0000"/>
                <w:lang w:val="uk-UA" w:eastAsia="uk-UA"/>
              </w:rPr>
            </w:pPr>
            <w:r w:rsidRPr="00C62F6A">
              <w:rPr>
                <w:noProof/>
                <w:lang w:val="uk-UA" w:eastAsia="uk-UA"/>
              </w:rPr>
              <w:t xml:space="preserve">1 </w:t>
            </w:r>
          </w:p>
        </w:tc>
        <w:tc>
          <w:tcPr>
            <w:tcW w:w="1871" w:type="dxa"/>
          </w:tcPr>
          <w:p w:rsidR="00F2381B" w:rsidRPr="003414FB" w:rsidRDefault="00F2381B" w:rsidP="00F2381B">
            <w:pPr>
              <w:jc w:val="center"/>
              <w:rPr>
                <w:noProof/>
                <w:color w:val="FF0000"/>
                <w:lang w:val="uk-UA" w:eastAsia="uk-UA"/>
              </w:rPr>
            </w:pPr>
            <w:r>
              <w:rPr>
                <w:noProof/>
                <w:lang w:val="uk-UA" w:eastAsia="uk-UA"/>
              </w:rPr>
              <w:t>-</w:t>
            </w:r>
          </w:p>
        </w:tc>
      </w:tr>
      <w:tr w:rsidR="00F2381B" w:rsidRPr="00FA5C8A" w:rsidTr="00F2381B">
        <w:trPr>
          <w:trHeight w:val="294"/>
        </w:trPr>
        <w:tc>
          <w:tcPr>
            <w:tcW w:w="471" w:type="dxa"/>
            <w:vAlign w:val="center"/>
          </w:tcPr>
          <w:p w:rsidR="00F2381B" w:rsidRPr="00FA5C8A" w:rsidRDefault="00F2381B" w:rsidP="00F2381B">
            <w:pPr>
              <w:spacing w:before="240" w:after="2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27" w:type="dxa"/>
            <w:gridSpan w:val="2"/>
          </w:tcPr>
          <w:p w:rsidR="00F2381B" w:rsidRPr="00FA5C8A" w:rsidRDefault="00F2381B" w:rsidP="00F2381B">
            <w:pPr>
              <w:spacing w:before="240" w:after="240"/>
              <w:jc w:val="right"/>
              <w:rPr>
                <w:b/>
                <w:sz w:val="22"/>
                <w:szCs w:val="22"/>
                <w:lang w:val="uk-UA"/>
              </w:rPr>
            </w:pPr>
            <w:r w:rsidRPr="00FA5C8A">
              <w:rPr>
                <w:b/>
                <w:sz w:val="22"/>
                <w:szCs w:val="22"/>
                <w:lang w:val="uk-UA"/>
              </w:rPr>
              <w:t>ЗАГАЛЬНА ВАРТІСТЬ:</w:t>
            </w:r>
          </w:p>
        </w:tc>
        <w:tc>
          <w:tcPr>
            <w:tcW w:w="2890" w:type="dxa"/>
            <w:gridSpan w:val="2"/>
            <w:vAlign w:val="center"/>
          </w:tcPr>
          <w:p w:rsidR="00F2381B" w:rsidRDefault="00F2381B" w:rsidP="00F2381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1 000 000, 00</w:t>
            </w:r>
          </w:p>
        </w:tc>
      </w:tr>
    </w:tbl>
    <w:p w:rsidR="00CC5E62" w:rsidRDefault="00CC5E62" w:rsidP="00CC5E62">
      <w:pPr>
        <w:jc w:val="center"/>
        <w:rPr>
          <w:b/>
          <w:sz w:val="24"/>
          <w:szCs w:val="24"/>
          <w:lang w:val="uk-UA"/>
        </w:rPr>
      </w:pPr>
      <w:r w:rsidRPr="00FA5C8A">
        <w:rPr>
          <w:b/>
          <w:sz w:val="24"/>
          <w:szCs w:val="24"/>
          <w:lang w:val="uk-UA"/>
        </w:rPr>
        <w:t xml:space="preserve">Комерційна пропозиція щодо закупівлі: </w:t>
      </w:r>
    </w:p>
    <w:p w:rsidR="00B20676" w:rsidRPr="00435CE4" w:rsidRDefault="00F2381B" w:rsidP="00CC5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br/>
      </w:r>
      <w:r>
        <w:rPr>
          <w:b/>
          <w:sz w:val="24"/>
          <w:szCs w:val="24"/>
          <w:lang w:val="uk-UA"/>
        </w:rPr>
        <w:br/>
      </w:r>
      <w:r>
        <w:rPr>
          <w:b/>
          <w:sz w:val="24"/>
          <w:szCs w:val="24"/>
          <w:lang w:val="uk-UA"/>
        </w:rPr>
        <w:br/>
      </w:r>
      <w:r>
        <w:rPr>
          <w:b/>
          <w:sz w:val="24"/>
          <w:szCs w:val="24"/>
          <w:lang w:val="uk-UA"/>
        </w:rPr>
        <w:br/>
      </w:r>
      <w:r>
        <w:rPr>
          <w:b/>
          <w:sz w:val="24"/>
          <w:szCs w:val="24"/>
          <w:lang w:val="uk-UA"/>
        </w:rPr>
        <w:lastRenderedPageBreak/>
        <w:br/>
      </w:r>
      <w:r w:rsidR="00B20676">
        <w:rPr>
          <w:b/>
          <w:sz w:val="24"/>
          <w:szCs w:val="24"/>
          <w:lang w:val="uk-UA"/>
        </w:rPr>
        <w:t>Мобільна рентген система 1010</w:t>
      </w:r>
      <w:r w:rsidR="00B20676" w:rsidRPr="00435CE4">
        <w:rPr>
          <w:b/>
          <w:sz w:val="24"/>
          <w:szCs w:val="24"/>
        </w:rPr>
        <w:t xml:space="preserve"> </w:t>
      </w:r>
      <w:r w:rsidR="00B20676">
        <w:rPr>
          <w:b/>
          <w:sz w:val="24"/>
          <w:szCs w:val="24"/>
          <w:lang w:val="en-US"/>
        </w:rPr>
        <w:t>V</w:t>
      </w:r>
    </w:p>
    <w:p w:rsidR="00A24040" w:rsidRDefault="00A24040" w:rsidP="00CC5E62">
      <w:pPr>
        <w:jc w:val="center"/>
        <w:rPr>
          <w:b/>
          <w:sz w:val="24"/>
          <w:szCs w:val="24"/>
          <w:lang w:val="uk-UA"/>
        </w:rPr>
      </w:pPr>
    </w:p>
    <w:p w:rsidR="00E84291" w:rsidRDefault="00E84291" w:rsidP="00CC5E62">
      <w:pPr>
        <w:jc w:val="center"/>
        <w:rPr>
          <w:b/>
          <w:sz w:val="24"/>
          <w:szCs w:val="24"/>
          <w:lang w:val="uk-UA"/>
        </w:rPr>
      </w:pPr>
    </w:p>
    <w:p w:rsidR="00435CE4" w:rsidRDefault="00435CE4" w:rsidP="00435CE4">
      <w:pPr>
        <w:pStyle w:val="Header"/>
        <w:tabs>
          <w:tab w:val="left" w:pos="708"/>
        </w:tabs>
        <w:jc w:val="both"/>
        <w:rPr>
          <w:rFonts w:cs="Tahoma"/>
          <w:bCs/>
          <w:sz w:val="22"/>
          <w:szCs w:val="22"/>
          <w:lang w:val="uk-UA"/>
        </w:rPr>
      </w:pPr>
      <w:r>
        <w:rPr>
          <w:rFonts w:cs="Tahoma"/>
          <w:bCs/>
          <w:sz w:val="22"/>
          <w:szCs w:val="22"/>
          <w:lang w:val="uk-UA"/>
        </w:rPr>
        <w:t>Умови оплати:</w:t>
      </w:r>
      <w:r w:rsidRPr="00F2381B">
        <w:rPr>
          <w:rFonts w:cs="Tahoma"/>
          <w:bCs/>
          <w:sz w:val="22"/>
          <w:szCs w:val="22"/>
        </w:rPr>
        <w:t xml:space="preserve"> </w:t>
      </w:r>
      <w:r>
        <w:rPr>
          <w:rFonts w:cs="Tahoma"/>
          <w:bCs/>
          <w:sz w:val="22"/>
          <w:szCs w:val="22"/>
          <w:lang w:val="uk-UA"/>
        </w:rPr>
        <w:t>передоплата;</w:t>
      </w:r>
    </w:p>
    <w:p w:rsidR="000325BF" w:rsidRDefault="00435CE4" w:rsidP="00435CE4">
      <w:pPr>
        <w:pStyle w:val="Header"/>
        <w:tabs>
          <w:tab w:val="left" w:pos="708"/>
        </w:tabs>
        <w:jc w:val="both"/>
        <w:rPr>
          <w:rFonts w:cs="Tahoma"/>
          <w:bCs/>
          <w:sz w:val="22"/>
          <w:szCs w:val="22"/>
          <w:lang w:val="uk-UA"/>
        </w:rPr>
      </w:pPr>
      <w:r>
        <w:rPr>
          <w:rFonts w:cs="Tahoma"/>
          <w:bCs/>
          <w:sz w:val="22"/>
          <w:szCs w:val="22"/>
          <w:lang w:val="uk-UA"/>
        </w:rPr>
        <w:t xml:space="preserve">Строки поставки: до </w:t>
      </w:r>
      <w:r w:rsidR="000325BF" w:rsidRPr="000325BF">
        <w:rPr>
          <w:rFonts w:cs="Tahoma"/>
          <w:bCs/>
          <w:sz w:val="22"/>
          <w:szCs w:val="22"/>
        </w:rPr>
        <w:t>60</w:t>
      </w:r>
      <w:r>
        <w:rPr>
          <w:rFonts w:cs="Tahoma"/>
          <w:bCs/>
          <w:sz w:val="22"/>
          <w:szCs w:val="22"/>
          <w:lang w:val="uk-UA"/>
        </w:rPr>
        <w:t xml:space="preserve"> днів </w:t>
      </w:r>
    </w:p>
    <w:p w:rsidR="00435CE4" w:rsidRDefault="00435CE4" w:rsidP="00435CE4">
      <w:pPr>
        <w:pStyle w:val="Header"/>
        <w:tabs>
          <w:tab w:val="left" w:pos="708"/>
        </w:tabs>
        <w:jc w:val="both"/>
        <w:rPr>
          <w:rFonts w:cs="Tahoma"/>
          <w:bCs/>
          <w:sz w:val="22"/>
          <w:szCs w:val="22"/>
          <w:lang w:val="uk-UA"/>
        </w:rPr>
      </w:pPr>
      <w:r>
        <w:rPr>
          <w:rFonts w:cs="Tahoma"/>
          <w:bCs/>
          <w:sz w:val="22"/>
          <w:szCs w:val="22"/>
          <w:lang w:val="uk-UA"/>
        </w:rPr>
        <w:t>Гарантія: становить 12 місяців від дати введення обладнання в експлуатацію;</w:t>
      </w:r>
    </w:p>
    <w:p w:rsidR="00435CE4" w:rsidRDefault="00435CE4" w:rsidP="00435CE4">
      <w:pPr>
        <w:pStyle w:val="Header"/>
        <w:tabs>
          <w:tab w:val="left" w:pos="708"/>
        </w:tabs>
        <w:jc w:val="both"/>
        <w:rPr>
          <w:rFonts w:cs="Tahoma"/>
          <w:bCs/>
          <w:sz w:val="22"/>
          <w:szCs w:val="22"/>
          <w:lang w:val="uk-UA"/>
        </w:rPr>
      </w:pPr>
      <w:r>
        <w:rPr>
          <w:rFonts w:cs="Tahoma"/>
          <w:bCs/>
          <w:sz w:val="22"/>
          <w:szCs w:val="22"/>
          <w:lang w:val="uk-UA"/>
        </w:rPr>
        <w:t>Монтаж та налагодження обладнання здійснюється кваліфікованими фахівцями</w:t>
      </w:r>
    </w:p>
    <w:p w:rsidR="00CC5E62" w:rsidRPr="00435CE4" w:rsidRDefault="00CC5E62" w:rsidP="00CC5E62">
      <w:pPr>
        <w:jc w:val="center"/>
        <w:rPr>
          <w:sz w:val="22"/>
          <w:szCs w:val="22"/>
          <w:lang w:val="uk-UA"/>
        </w:rPr>
      </w:pPr>
    </w:p>
    <w:p w:rsidR="002D58B5" w:rsidRDefault="00F2381B" w:rsidP="001A2669">
      <w:pPr>
        <w:jc w:val="center"/>
        <w:rPr>
          <w:lang w:val="uk-UA"/>
        </w:rPr>
      </w:pPr>
      <w:r>
        <w:rPr>
          <w:lang w:val="uk-UA"/>
        </w:rPr>
        <w:br/>
      </w:r>
      <w:r w:rsidR="007F3940" w:rsidRPr="007F3940">
        <w:rPr>
          <w:noProof/>
          <w:lang w:eastAsia="ru-RU"/>
        </w:rPr>
        <w:drawing>
          <wp:inline distT="0" distB="0" distL="0" distR="0" wp14:anchorId="10C2C006" wp14:editId="6AF7AA09">
            <wp:extent cx="3390900" cy="3082076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7534" cy="30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1B" w:rsidRDefault="00F2381B" w:rsidP="001A2669">
      <w:pPr>
        <w:jc w:val="center"/>
        <w:rPr>
          <w:lang w:val="uk-UA"/>
        </w:rPr>
      </w:pPr>
    </w:p>
    <w:p w:rsidR="00F2381B" w:rsidRPr="00847C04" w:rsidRDefault="00F2381B" w:rsidP="00F2381B">
      <w:pPr>
        <w:pStyle w:val="NoSpacing"/>
        <w:rPr>
          <w:rStyle w:val="IntenseEmphasis"/>
          <w:rFonts w:ascii="Times New Roman" w:hAnsi="Times New Roman"/>
          <w:color w:val="FF0000"/>
          <w:sz w:val="20"/>
          <w:szCs w:val="20"/>
        </w:rPr>
      </w:pPr>
      <w:r w:rsidRPr="00847C04">
        <w:rPr>
          <w:rStyle w:val="IntenseEmphasis"/>
          <w:rFonts w:ascii="Times New Roman" w:hAnsi="Times New Roman"/>
          <w:color w:val="FF0000"/>
          <w:sz w:val="20"/>
          <w:szCs w:val="20"/>
        </w:rPr>
        <w:t>Если Вас заинтересовало наше предложение, просим сообщить Ваше решение.</w:t>
      </w:r>
    </w:p>
    <w:p w:rsidR="00F2381B" w:rsidRPr="00847C04" w:rsidRDefault="00F2381B" w:rsidP="00F2381B">
      <w:pPr>
        <w:pStyle w:val="NoSpacing"/>
        <w:rPr>
          <w:rStyle w:val="IntenseEmphasis"/>
          <w:rFonts w:ascii="Times New Roman" w:hAnsi="Times New Roman"/>
          <w:color w:val="FF0000"/>
          <w:sz w:val="20"/>
          <w:szCs w:val="20"/>
        </w:rPr>
      </w:pPr>
      <w:r w:rsidRPr="00847C04">
        <w:rPr>
          <w:rStyle w:val="IntenseEmphasis"/>
          <w:rFonts w:ascii="Times New Roman" w:hAnsi="Times New Roman"/>
          <w:color w:val="FF0000"/>
          <w:sz w:val="20"/>
          <w:szCs w:val="20"/>
        </w:rPr>
        <w:t xml:space="preserve">По условиям оплаты и поставки готовы учесть Ваши пожелания. </w:t>
      </w:r>
    </w:p>
    <w:p w:rsidR="00F2381B" w:rsidRPr="00847C04" w:rsidRDefault="00F2381B" w:rsidP="00F2381B">
      <w:pPr>
        <w:pStyle w:val="NoSpacing"/>
        <w:rPr>
          <w:rStyle w:val="IntenseEmphasis"/>
          <w:rFonts w:ascii="Times New Roman" w:hAnsi="Times New Roman"/>
          <w:color w:val="FF0000"/>
          <w:sz w:val="20"/>
          <w:szCs w:val="20"/>
        </w:rPr>
      </w:pPr>
      <w:r w:rsidRPr="00847C04">
        <w:rPr>
          <w:rStyle w:val="IntenseEmphasis"/>
          <w:rFonts w:ascii="Times New Roman" w:hAnsi="Times New Roman"/>
          <w:color w:val="FF0000"/>
          <w:sz w:val="20"/>
          <w:szCs w:val="20"/>
        </w:rPr>
        <w:t>Благодарим Вас за интерес, проявленный к нашей продукции.</w:t>
      </w:r>
    </w:p>
    <w:p w:rsidR="00F2381B" w:rsidRPr="00F2381B" w:rsidRDefault="00F2381B" w:rsidP="00F2381B">
      <w:pPr>
        <w:pStyle w:val="NoSpacing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847C04">
        <w:rPr>
          <w:rStyle w:val="IntenseEmphasis"/>
          <w:rFonts w:ascii="Times New Roman" w:hAnsi="Times New Roman"/>
          <w:color w:val="FF0000"/>
          <w:sz w:val="20"/>
          <w:szCs w:val="20"/>
        </w:rPr>
        <w:t>Надеемся на взаимовыгодное сотрудничество!</w:t>
      </w:r>
      <w:r>
        <w:rPr>
          <w:rFonts w:ascii="Arial" w:hAnsi="Arial" w:cs="Arial"/>
          <w:color w:val="FF0000"/>
          <w:shd w:val="clear" w:color="auto" w:fill="FFFFFF"/>
        </w:rPr>
        <w:br/>
      </w:r>
    </w:p>
    <w:p w:rsidR="00F2381B" w:rsidRPr="00050118" w:rsidRDefault="00F2381B" w:rsidP="00F2381B">
      <w:pPr>
        <w:pStyle w:val="NoSpacing"/>
        <w:rPr>
          <w:rStyle w:val="IntenseEmphasis"/>
          <w:rFonts w:ascii="Times New Roman" w:hAnsi="Times New Roman"/>
          <w:color w:val="000000"/>
          <w:sz w:val="16"/>
          <w:szCs w:val="16"/>
        </w:rPr>
      </w:pPr>
      <w:r w:rsidRPr="00050118">
        <w:rPr>
          <w:rStyle w:val="IntenseEmphasis"/>
          <w:rFonts w:ascii="Times New Roman" w:hAnsi="Times New Roman"/>
          <w:color w:val="000000"/>
          <w:sz w:val="16"/>
          <w:szCs w:val="16"/>
        </w:rPr>
        <w:t>С уважением, менеджер по оборудованию</w:t>
      </w:r>
    </w:p>
    <w:p w:rsidR="00F2381B" w:rsidRPr="00050118" w:rsidRDefault="00F2381B" w:rsidP="00F2381B">
      <w:pPr>
        <w:pStyle w:val="NoSpacing"/>
        <w:rPr>
          <w:rStyle w:val="IntenseEmphasis"/>
          <w:rFonts w:ascii="Times New Roman" w:hAnsi="Times New Roman"/>
          <w:color w:val="000000"/>
          <w:sz w:val="16"/>
          <w:szCs w:val="16"/>
        </w:rPr>
      </w:pPr>
      <w:r w:rsidRPr="00050118">
        <w:rPr>
          <w:rStyle w:val="IntenseEmphasis"/>
          <w:rFonts w:ascii="Times New Roman" w:hAnsi="Times New Roman"/>
          <w:color w:val="000000"/>
          <w:sz w:val="16"/>
          <w:szCs w:val="16"/>
        </w:rPr>
        <w:t>Павлов Алексей Юрьевич Тел.:</w:t>
      </w:r>
    </w:p>
    <w:p w:rsidR="00F2381B" w:rsidRPr="00F2381B" w:rsidRDefault="00F2381B" w:rsidP="00F2381B">
      <w:pPr>
        <w:pStyle w:val="NoSpacing"/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</w:pPr>
      <w:r w:rsidRPr="00050118">
        <w:rPr>
          <w:rStyle w:val="IntenseEmphasis"/>
          <w:rFonts w:ascii="Times New Roman" w:hAnsi="Times New Roman"/>
          <w:color w:val="4F81BD"/>
          <w:sz w:val="16"/>
          <w:szCs w:val="16"/>
        </w:rPr>
        <w:t xml:space="preserve"> </w:t>
      </w:r>
      <w:r w:rsidRPr="00F2381B"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  <w:t>+38 (067) 625-83-83</w:t>
      </w:r>
    </w:p>
    <w:p w:rsidR="00F2381B" w:rsidRPr="00F2381B" w:rsidRDefault="00F2381B" w:rsidP="00F2381B">
      <w:pPr>
        <w:pStyle w:val="NoSpacing"/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</w:pPr>
      <w:r w:rsidRPr="00F2381B"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  <w:t xml:space="preserve"> +38 (050) 477-83-83</w:t>
      </w:r>
    </w:p>
    <w:p w:rsidR="00F2381B" w:rsidRPr="00F2381B" w:rsidRDefault="00F2381B" w:rsidP="00F2381B">
      <w:pPr>
        <w:pStyle w:val="NoSpacing"/>
        <w:rPr>
          <w:rStyle w:val="IntenseEmphasis"/>
          <w:rFonts w:ascii="Times New Roman" w:hAnsi="Times New Roman"/>
          <w:color w:val="000000"/>
          <w:sz w:val="16"/>
          <w:szCs w:val="16"/>
        </w:rPr>
      </w:pPr>
      <w:r w:rsidRPr="001209BE">
        <w:rPr>
          <w:rStyle w:val="IntenseEmphasis"/>
          <w:rFonts w:ascii="Times New Roman" w:hAnsi="Times New Roman"/>
          <w:color w:val="000000"/>
          <w:sz w:val="16"/>
          <w:szCs w:val="16"/>
          <w:lang w:val="en-US"/>
        </w:rPr>
        <w:t>Email</w:t>
      </w:r>
      <w:r w:rsidRPr="00F2381B">
        <w:rPr>
          <w:rStyle w:val="IntenseEmphasis"/>
          <w:rFonts w:ascii="Times New Roman" w:hAnsi="Times New Roman"/>
          <w:color w:val="000000"/>
          <w:sz w:val="16"/>
          <w:szCs w:val="16"/>
        </w:rPr>
        <w:t xml:space="preserve">: </w:t>
      </w:r>
      <w:r w:rsidRPr="00F2381B">
        <w:rPr>
          <w:rStyle w:val="IntenseEmphasis"/>
          <w:rFonts w:ascii="Times New Roman" w:hAnsi="Times New Roman"/>
          <w:color w:val="000000"/>
          <w:sz w:val="16"/>
          <w:szCs w:val="16"/>
        </w:rPr>
        <w:br/>
      </w:r>
      <w:proofErr w:type="spellStart"/>
      <w:r w:rsidRPr="001209BE">
        <w:rPr>
          <w:rStyle w:val="IntenseEmphasis"/>
          <w:rFonts w:ascii="Times New Roman" w:hAnsi="Times New Roman"/>
          <w:i w:val="0"/>
          <w:color w:val="4F81BD"/>
          <w:sz w:val="16"/>
          <w:szCs w:val="16"/>
          <w:lang w:val="en-US"/>
        </w:rPr>
        <w:t>aleks</w:t>
      </w:r>
      <w:proofErr w:type="spellEnd"/>
      <w:r w:rsidRPr="00F2381B"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  <w:t>@</w:t>
      </w:r>
      <w:r w:rsidRPr="001209BE">
        <w:rPr>
          <w:rStyle w:val="IntenseEmphasis"/>
          <w:rFonts w:ascii="Times New Roman" w:hAnsi="Times New Roman"/>
          <w:i w:val="0"/>
          <w:color w:val="4F81BD"/>
          <w:sz w:val="16"/>
          <w:szCs w:val="16"/>
          <w:lang w:val="en-US"/>
        </w:rPr>
        <w:t>formed</w:t>
      </w:r>
      <w:r w:rsidRPr="00F2381B"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  <w:t>.</w:t>
      </w:r>
      <w:proofErr w:type="spellStart"/>
      <w:r w:rsidRPr="001209BE">
        <w:rPr>
          <w:rStyle w:val="IntenseEmphasis"/>
          <w:rFonts w:ascii="Times New Roman" w:hAnsi="Times New Roman"/>
          <w:i w:val="0"/>
          <w:color w:val="4F81BD"/>
          <w:sz w:val="16"/>
          <w:szCs w:val="16"/>
          <w:lang w:val="en-US"/>
        </w:rPr>
        <w:t>ua</w:t>
      </w:r>
      <w:proofErr w:type="spellEnd"/>
      <w:r w:rsidRPr="00F2381B"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  <w:br/>
      </w:r>
      <w:hyperlink r:id="rId10" w:history="1">
        <w:r w:rsidRPr="001209BE">
          <w:rPr>
            <w:rStyle w:val="IntenseEmphasis"/>
            <w:rFonts w:ascii="Times New Roman" w:hAnsi="Times New Roman"/>
            <w:i w:val="0"/>
            <w:color w:val="4F81BD"/>
            <w:sz w:val="16"/>
            <w:szCs w:val="16"/>
            <w:lang w:val="en-US"/>
          </w:rPr>
          <w:t>osdmanager</w:t>
        </w:r>
        <w:r w:rsidRPr="00F2381B">
          <w:rPr>
            <w:rStyle w:val="IntenseEmphasis"/>
            <w:rFonts w:ascii="Times New Roman" w:hAnsi="Times New Roman"/>
            <w:i w:val="0"/>
            <w:color w:val="4F81BD"/>
            <w:sz w:val="16"/>
            <w:szCs w:val="16"/>
          </w:rPr>
          <w:t>2@</w:t>
        </w:r>
        <w:r w:rsidRPr="001209BE">
          <w:rPr>
            <w:rStyle w:val="IntenseEmphasis"/>
            <w:rFonts w:ascii="Times New Roman" w:hAnsi="Times New Roman"/>
            <w:i w:val="0"/>
            <w:color w:val="4F81BD"/>
            <w:sz w:val="16"/>
            <w:szCs w:val="16"/>
            <w:lang w:val="en-US"/>
          </w:rPr>
          <w:t>gmail</w:t>
        </w:r>
        <w:r w:rsidRPr="00F2381B">
          <w:rPr>
            <w:rStyle w:val="IntenseEmphasis"/>
            <w:rFonts w:ascii="Times New Roman" w:hAnsi="Times New Roman"/>
            <w:i w:val="0"/>
            <w:color w:val="4F81BD"/>
            <w:sz w:val="16"/>
            <w:szCs w:val="16"/>
          </w:rPr>
          <w:t>.</w:t>
        </w:r>
        <w:r w:rsidRPr="001209BE">
          <w:rPr>
            <w:rStyle w:val="IntenseEmphasis"/>
            <w:rFonts w:ascii="Times New Roman" w:hAnsi="Times New Roman"/>
            <w:i w:val="0"/>
            <w:color w:val="4F81BD"/>
            <w:sz w:val="16"/>
            <w:szCs w:val="16"/>
            <w:lang w:val="en-US"/>
          </w:rPr>
          <w:t>com</w:t>
        </w:r>
      </w:hyperlink>
    </w:p>
    <w:p w:rsidR="00F2381B" w:rsidRPr="00F2381B" w:rsidRDefault="00F2381B" w:rsidP="00F2381B">
      <w:pPr>
        <w:pStyle w:val="NoSpacing"/>
        <w:rPr>
          <w:rStyle w:val="IntenseEmphasis"/>
          <w:rFonts w:ascii="Times New Roman" w:hAnsi="Times New Roman"/>
          <w:color w:val="000000"/>
          <w:sz w:val="16"/>
          <w:szCs w:val="16"/>
        </w:rPr>
      </w:pPr>
      <w:r w:rsidRPr="00050118">
        <w:rPr>
          <w:rStyle w:val="IntenseEmphasis"/>
          <w:rFonts w:ascii="Times New Roman" w:hAnsi="Times New Roman"/>
          <w:color w:val="000000"/>
          <w:sz w:val="16"/>
          <w:szCs w:val="16"/>
        </w:rPr>
        <w:t>Сайт</w:t>
      </w:r>
      <w:r w:rsidRPr="00F2381B">
        <w:rPr>
          <w:rStyle w:val="IntenseEmphasis"/>
          <w:rFonts w:ascii="Times New Roman" w:hAnsi="Times New Roman"/>
          <w:color w:val="000000"/>
          <w:sz w:val="16"/>
          <w:szCs w:val="16"/>
        </w:rPr>
        <w:t>:</w:t>
      </w:r>
    </w:p>
    <w:p w:rsidR="00F2381B" w:rsidRPr="00F2381B" w:rsidRDefault="00F2381B" w:rsidP="00F2381B">
      <w:pPr>
        <w:pStyle w:val="NoSpacing"/>
        <w:rPr>
          <w:rStyle w:val="IntenseEmphasis"/>
          <w:rFonts w:ascii="Times New Roman" w:hAnsi="Times New Roman"/>
          <w:i w:val="0"/>
          <w:color w:val="4F81BD"/>
          <w:sz w:val="16"/>
          <w:szCs w:val="16"/>
        </w:rPr>
      </w:pPr>
      <w:proofErr w:type="spellStart"/>
      <w:r w:rsidRPr="001209BE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  <w:lang w:val="en-US"/>
        </w:rPr>
        <w:t>rehamed</w:t>
      </w:r>
      <w:proofErr w:type="spellEnd"/>
      <w:r w:rsidRPr="00F2381B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</w:rPr>
        <w:t>.</w:t>
      </w:r>
      <w:r w:rsidRPr="001209BE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  <w:lang w:val="en-US"/>
        </w:rPr>
        <w:t>in</w:t>
      </w:r>
      <w:r w:rsidRPr="00F2381B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</w:rPr>
        <w:t>.</w:t>
      </w:r>
      <w:proofErr w:type="spellStart"/>
      <w:r w:rsidRPr="001209BE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  <w:lang w:val="en-US"/>
        </w:rPr>
        <w:t>ua</w:t>
      </w:r>
      <w:proofErr w:type="spellEnd"/>
      <w:r w:rsidRPr="00F2381B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</w:rPr>
        <w:br/>
      </w:r>
      <w:r w:rsidRPr="001209BE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  <w:lang w:val="en-US"/>
        </w:rPr>
        <w:t>ultrasound</w:t>
      </w:r>
      <w:r w:rsidRPr="00F2381B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</w:rPr>
        <w:t>.</w:t>
      </w:r>
      <w:r w:rsidRPr="001209BE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  <w:lang w:val="en-US"/>
        </w:rPr>
        <w:t>in</w:t>
      </w:r>
      <w:r w:rsidRPr="00F2381B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</w:rPr>
        <w:t>.</w:t>
      </w:r>
      <w:proofErr w:type="spellStart"/>
      <w:r w:rsidRPr="001209BE">
        <w:rPr>
          <w:rStyle w:val="IntenseEmphasis"/>
          <w:rFonts w:ascii="Times New Roman" w:hAnsi="Times New Roman"/>
          <w:i w:val="0"/>
          <w:iCs w:val="0"/>
          <w:color w:val="4F81BD"/>
          <w:sz w:val="16"/>
          <w:szCs w:val="16"/>
          <w:lang w:val="en-US"/>
        </w:rPr>
        <w:t>ua</w:t>
      </w:r>
      <w:proofErr w:type="spellEnd"/>
    </w:p>
    <w:p w:rsidR="00F2381B" w:rsidRPr="00F2381B" w:rsidRDefault="00F2381B" w:rsidP="001A2669">
      <w:pPr>
        <w:jc w:val="center"/>
      </w:pPr>
    </w:p>
    <w:sectPr w:rsidR="00F2381B" w:rsidRPr="00F2381B" w:rsidSect="00F2381B">
      <w:headerReference w:type="default" r:id="rId11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F" w:rsidRDefault="00B3782F" w:rsidP="00CC5E62">
      <w:r>
        <w:separator/>
      </w:r>
    </w:p>
  </w:endnote>
  <w:endnote w:type="continuationSeparator" w:id="0">
    <w:p w:rsidR="00B3782F" w:rsidRDefault="00B3782F" w:rsidP="00CC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F" w:rsidRDefault="00B3782F" w:rsidP="00CC5E62">
      <w:r>
        <w:separator/>
      </w:r>
    </w:p>
  </w:footnote>
  <w:footnote w:type="continuationSeparator" w:id="0">
    <w:p w:rsidR="00B3782F" w:rsidRDefault="00B3782F" w:rsidP="00CC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1B" w:rsidRPr="0042608C" w:rsidRDefault="00F2381B" w:rsidP="00F2381B">
    <w:pPr>
      <w:pStyle w:val="Header"/>
      <w:rPr>
        <w:b/>
        <w:i/>
        <w:sz w:val="16"/>
        <w:szCs w:val="16"/>
      </w:rPr>
    </w:pPr>
    <w:r w:rsidRPr="0042608C">
      <w:rPr>
        <w:b/>
        <w:i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-374015</wp:posOffset>
          </wp:positionV>
          <wp:extent cx="7151370" cy="1261110"/>
          <wp:effectExtent l="0" t="0" r="0" b="0"/>
          <wp:wrapSquare wrapText="bothSides"/>
          <wp:docPr id="16" name="Рисунок 16" descr="п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37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proofErr w:type="spellStart"/>
    <w:r w:rsidRPr="0042608C">
      <w:rPr>
        <w:b/>
        <w:i/>
        <w:sz w:val="16"/>
        <w:szCs w:val="16"/>
      </w:rPr>
      <w:t>г.Киев</w:t>
    </w:r>
    <w:proofErr w:type="spellEnd"/>
    <w:r w:rsidRPr="0042608C">
      <w:rPr>
        <w:b/>
        <w:i/>
        <w:sz w:val="16"/>
        <w:szCs w:val="16"/>
      </w:rPr>
      <w:t xml:space="preserve">, </w:t>
    </w:r>
    <w:proofErr w:type="spellStart"/>
    <w:r w:rsidRPr="0042608C">
      <w:rPr>
        <w:b/>
        <w:i/>
        <w:sz w:val="16"/>
        <w:szCs w:val="16"/>
      </w:rPr>
      <w:t>пр-кт</w:t>
    </w:r>
    <w:proofErr w:type="spellEnd"/>
    <w:r w:rsidRPr="0042608C">
      <w:rPr>
        <w:b/>
        <w:i/>
        <w:sz w:val="16"/>
        <w:szCs w:val="16"/>
      </w:rPr>
      <w:t xml:space="preserve"> Героев Сталинграда 8 к 5; Тел: </w:t>
    </w:r>
    <w:r>
      <w:rPr>
        <w:b/>
        <w:i/>
        <w:sz w:val="16"/>
        <w:szCs w:val="16"/>
      </w:rPr>
      <w:t xml:space="preserve">МТС </w:t>
    </w:r>
    <w:r w:rsidRPr="0042608C">
      <w:rPr>
        <w:b/>
        <w:i/>
        <w:sz w:val="16"/>
        <w:szCs w:val="16"/>
      </w:rPr>
      <w:t>+38</w:t>
    </w:r>
    <w:r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</w:rPr>
      <w:t>(050)</w:t>
    </w:r>
    <w:r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</w:rPr>
      <w:t>477-83-</w:t>
    </w:r>
    <w:proofErr w:type="gramStart"/>
    <w:r w:rsidRPr="0042608C">
      <w:rPr>
        <w:b/>
        <w:i/>
        <w:sz w:val="16"/>
        <w:szCs w:val="16"/>
      </w:rPr>
      <w:t xml:space="preserve">83, </w:t>
    </w:r>
    <w:r>
      <w:rPr>
        <w:b/>
        <w:i/>
        <w:sz w:val="16"/>
        <w:szCs w:val="16"/>
      </w:rPr>
      <w:t xml:space="preserve">  </w:t>
    </w:r>
    <w:proofErr w:type="spellStart"/>
    <w:proofErr w:type="gramEnd"/>
    <w:r>
      <w:rPr>
        <w:b/>
        <w:i/>
        <w:sz w:val="16"/>
        <w:szCs w:val="16"/>
      </w:rPr>
      <w:t>Киевстар</w:t>
    </w:r>
    <w:proofErr w:type="spellEnd"/>
    <w:r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</w:rPr>
      <w:t>+38</w:t>
    </w:r>
    <w:r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</w:rPr>
      <w:t>(067)</w:t>
    </w:r>
    <w:r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</w:rPr>
      <w:t xml:space="preserve">625-83-83 </w:t>
    </w:r>
    <w:r w:rsidRPr="0042608C">
      <w:rPr>
        <w:b/>
        <w:i/>
        <w:sz w:val="16"/>
        <w:szCs w:val="16"/>
      </w:rPr>
      <w:br/>
      <w:t xml:space="preserve">Сайты: </w:t>
    </w:r>
    <w:hyperlink r:id="rId2" w:history="1"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www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formed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ua</w:t>
      </w:r>
    </w:hyperlink>
    <w:r w:rsidRPr="0042608C"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  <w:lang w:val="uk-UA"/>
      </w:rPr>
      <w:t xml:space="preserve">; </w:t>
    </w:r>
    <w:hyperlink r:id="rId3" w:history="1"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www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rehamed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in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ua</w:t>
      </w:r>
    </w:hyperlink>
    <w:r w:rsidRPr="0042608C"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  <w:lang w:val="uk-UA"/>
      </w:rPr>
      <w:t xml:space="preserve">; </w:t>
    </w:r>
    <w:hyperlink r:id="rId4" w:history="1"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www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ultrasound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in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ua</w:t>
      </w:r>
    </w:hyperlink>
    <w:r w:rsidRPr="0042608C">
      <w:rPr>
        <w:b/>
        <w:i/>
        <w:sz w:val="16"/>
        <w:szCs w:val="16"/>
        <w:lang w:val="uk-UA"/>
      </w:rPr>
      <w:t xml:space="preserve">; </w:t>
    </w:r>
    <w:hyperlink r:id="rId5" w:history="1"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www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mindray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in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ua</w:t>
      </w:r>
    </w:hyperlink>
    <w:r w:rsidRPr="0042608C">
      <w:rPr>
        <w:b/>
        <w:i/>
        <w:sz w:val="16"/>
        <w:szCs w:val="16"/>
      </w:rPr>
      <w:t xml:space="preserve"> </w:t>
    </w:r>
    <w:r w:rsidRPr="0042608C">
      <w:rPr>
        <w:b/>
        <w:i/>
        <w:sz w:val="16"/>
        <w:szCs w:val="16"/>
        <w:lang w:val="uk-UA"/>
      </w:rPr>
      <w:t>;</w:t>
    </w:r>
    <w:r w:rsidRPr="0042608C">
      <w:rPr>
        <w:b/>
        <w:i/>
        <w:sz w:val="16"/>
        <w:szCs w:val="16"/>
      </w:rPr>
      <w:t xml:space="preserve"> </w:t>
    </w:r>
    <w:hyperlink r:id="rId6" w:history="1"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www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heaco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in</w:t>
      </w:r>
      <w:r w:rsidRPr="0042608C">
        <w:rPr>
          <w:rStyle w:val="Hyperlink"/>
          <w:rFonts w:eastAsia="Calibri"/>
          <w:b/>
          <w:i/>
          <w:sz w:val="16"/>
          <w:szCs w:val="16"/>
        </w:rPr>
        <w:t>.</w:t>
      </w:r>
      <w:proofErr w:type="spellStart"/>
      <w:r w:rsidRPr="0042608C">
        <w:rPr>
          <w:rStyle w:val="Hyperlink"/>
          <w:rFonts w:eastAsia="Calibri"/>
          <w:b/>
          <w:i/>
          <w:sz w:val="16"/>
          <w:szCs w:val="16"/>
          <w:lang w:val="en-US"/>
        </w:rPr>
        <w:t>ua</w:t>
      </w:r>
      <w:proofErr w:type="spellEnd"/>
    </w:hyperlink>
  </w:p>
  <w:p w:rsidR="00CC5E62" w:rsidRPr="00F2381B" w:rsidRDefault="00CC5E62" w:rsidP="00F23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B29"/>
    <w:multiLevelType w:val="hybridMultilevel"/>
    <w:tmpl w:val="4F20FD7A"/>
    <w:lvl w:ilvl="0" w:tplc="7C24E27C">
      <w:start w:val="8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DF7100A"/>
    <w:multiLevelType w:val="hybridMultilevel"/>
    <w:tmpl w:val="9946816A"/>
    <w:lvl w:ilvl="0" w:tplc="5E5201E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62D83365"/>
    <w:multiLevelType w:val="hybridMultilevel"/>
    <w:tmpl w:val="5E5A3FBA"/>
    <w:lvl w:ilvl="0" w:tplc="D3A4E792">
      <w:start w:val="1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2"/>
    <w:rsid w:val="00017BBD"/>
    <w:rsid w:val="000325BF"/>
    <w:rsid w:val="001A2669"/>
    <w:rsid w:val="001E4560"/>
    <w:rsid w:val="00233AA4"/>
    <w:rsid w:val="002D58B5"/>
    <w:rsid w:val="00326E27"/>
    <w:rsid w:val="003309A6"/>
    <w:rsid w:val="003414FB"/>
    <w:rsid w:val="00435CE4"/>
    <w:rsid w:val="00495C0B"/>
    <w:rsid w:val="00595451"/>
    <w:rsid w:val="00603C01"/>
    <w:rsid w:val="0060784A"/>
    <w:rsid w:val="006F0BC6"/>
    <w:rsid w:val="006F7C0F"/>
    <w:rsid w:val="007A169A"/>
    <w:rsid w:val="007B463B"/>
    <w:rsid w:val="007F3940"/>
    <w:rsid w:val="0084251C"/>
    <w:rsid w:val="008C65AB"/>
    <w:rsid w:val="009131F4"/>
    <w:rsid w:val="00962901"/>
    <w:rsid w:val="00A24040"/>
    <w:rsid w:val="00AB3FED"/>
    <w:rsid w:val="00B20676"/>
    <w:rsid w:val="00B3782F"/>
    <w:rsid w:val="00B70BF9"/>
    <w:rsid w:val="00BD4A5B"/>
    <w:rsid w:val="00C62F6A"/>
    <w:rsid w:val="00CC5E62"/>
    <w:rsid w:val="00D51360"/>
    <w:rsid w:val="00D92541"/>
    <w:rsid w:val="00DF3B73"/>
    <w:rsid w:val="00E515BE"/>
    <w:rsid w:val="00E5529C"/>
    <w:rsid w:val="00E84291"/>
    <w:rsid w:val="00EE7FB6"/>
    <w:rsid w:val="00F2381B"/>
    <w:rsid w:val="00F26182"/>
    <w:rsid w:val="00F276AE"/>
    <w:rsid w:val="00F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EB10F-5BAD-4C44-9BC6-6B7758E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5E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C5E62"/>
  </w:style>
  <w:style w:type="paragraph" w:styleId="Footer">
    <w:name w:val="footer"/>
    <w:basedOn w:val="Normal"/>
    <w:link w:val="FooterChar"/>
    <w:unhideWhenUsed/>
    <w:rsid w:val="00CC5E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C5E62"/>
  </w:style>
  <w:style w:type="paragraph" w:styleId="ListParagraph">
    <w:name w:val="List Paragraph"/>
    <w:basedOn w:val="Normal"/>
    <w:uiPriority w:val="34"/>
    <w:qFormat/>
    <w:rsid w:val="007F3940"/>
    <w:pPr>
      <w:ind w:left="720"/>
      <w:contextualSpacing/>
    </w:pPr>
  </w:style>
  <w:style w:type="character" w:styleId="Hyperlink">
    <w:name w:val="Hyperlink"/>
    <w:uiPriority w:val="99"/>
    <w:unhideWhenUsed/>
    <w:rsid w:val="00F2381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2381B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2381B"/>
    <w:rPr>
      <w:b/>
      <w:bCs/>
      <w:i/>
      <w:iCs/>
      <w:color w:val="4E67C8"/>
    </w:rPr>
  </w:style>
  <w:style w:type="character" w:customStyle="1" w:styleId="NoSpacingChar">
    <w:name w:val="No Spacing Char"/>
    <w:link w:val="NoSpacing"/>
    <w:uiPriority w:val="1"/>
    <w:rsid w:val="00F2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sdmanager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hamed.in.ua" TargetMode="External"/><Relationship Id="rId2" Type="http://schemas.openxmlformats.org/officeDocument/2006/relationships/hyperlink" Target="http://www.formed.ua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www.heaco.in.ua" TargetMode="External"/><Relationship Id="rId5" Type="http://schemas.openxmlformats.org/officeDocument/2006/relationships/hyperlink" Target="http://www.mindray.in.ua" TargetMode="External"/><Relationship Id="rId4" Type="http://schemas.openxmlformats.org/officeDocument/2006/relationships/hyperlink" Target="http://www.ultrasound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Пользователь Windows</cp:lastModifiedBy>
  <cp:revision>18</cp:revision>
  <dcterms:created xsi:type="dcterms:W3CDTF">2020-04-01T09:29:00Z</dcterms:created>
  <dcterms:modified xsi:type="dcterms:W3CDTF">2020-10-02T07:33:00Z</dcterms:modified>
</cp:coreProperties>
</file>