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9B" w:rsidRPr="00B8410D" w:rsidRDefault="008C229B" w:rsidP="008C229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Cs w:val="20"/>
        </w:rPr>
      </w:pP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Хірургічний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B8410D">
        <w:rPr>
          <w:rFonts w:ascii="inherit" w:hAnsi="inherit" w:cs="Tahoma"/>
          <w:szCs w:val="20"/>
          <w:bdr w:val="none" w:sz="0" w:space="0" w:color="auto" w:frame="1"/>
        </w:rPr>
        <w:t>ст</w:t>
      </w:r>
      <w:proofErr w:type="gramEnd"/>
      <w:r w:rsidRPr="00B8410D">
        <w:rPr>
          <w:rFonts w:ascii="inherit" w:hAnsi="inherit" w:cs="Tahoma"/>
          <w:szCs w:val="20"/>
          <w:bdr w:val="none" w:sz="0" w:space="0" w:color="auto" w:frame="1"/>
        </w:rPr>
        <w:t>іл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MT600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виготовлений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по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високоточним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технологіям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,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має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відмінну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якість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і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великі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функціональні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можливості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>.</w:t>
      </w:r>
    </w:p>
    <w:p w:rsidR="008C229B" w:rsidRPr="00B8410D" w:rsidRDefault="008C229B" w:rsidP="008C229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Cs w:val="20"/>
        </w:rPr>
      </w:pP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Найчастіше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даний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B8410D">
        <w:rPr>
          <w:rFonts w:ascii="inherit" w:hAnsi="inherit" w:cs="Tahoma"/>
          <w:szCs w:val="20"/>
          <w:bdr w:val="none" w:sz="0" w:space="0" w:color="auto" w:frame="1"/>
        </w:rPr>
        <w:t>ст</w:t>
      </w:r>
      <w:proofErr w:type="gramEnd"/>
      <w:r w:rsidRPr="00B8410D">
        <w:rPr>
          <w:rFonts w:ascii="inherit" w:hAnsi="inherit" w:cs="Tahoma"/>
          <w:szCs w:val="20"/>
          <w:bdr w:val="none" w:sz="0" w:space="0" w:color="auto" w:frame="1"/>
        </w:rPr>
        <w:t>іл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використовують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в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офтальмологічній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,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урологічній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,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ободовій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,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ректальній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,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ортопедичній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та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загальній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хірургії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>.</w:t>
      </w:r>
    </w:p>
    <w:p w:rsidR="008C229B" w:rsidRPr="00B8410D" w:rsidRDefault="008C229B" w:rsidP="008C229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Cs w:val="20"/>
        </w:rPr>
      </w:pP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Переваги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механічного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операційного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столу:</w:t>
      </w:r>
    </w:p>
    <w:p w:rsidR="008C229B" w:rsidRPr="00B8410D" w:rsidRDefault="008C229B" w:rsidP="008C229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Cs w:val="20"/>
        </w:rPr>
      </w:pPr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• Матрац легко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знімається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і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повністю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герметичний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,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що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полегшує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легку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очистку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і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дезінфекцію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>;</w:t>
      </w:r>
    </w:p>
    <w:p w:rsidR="008C229B" w:rsidRPr="00B8410D" w:rsidRDefault="008C229B" w:rsidP="008C229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Cs w:val="20"/>
        </w:rPr>
      </w:pPr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• За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допомогою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механічної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педалі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і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ручок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відбувається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повне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регулювання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B8410D">
        <w:rPr>
          <w:rFonts w:ascii="inherit" w:hAnsi="inherit" w:cs="Tahoma"/>
          <w:szCs w:val="20"/>
          <w:bdr w:val="none" w:sz="0" w:space="0" w:color="auto" w:frame="1"/>
        </w:rPr>
        <w:t>вс</w:t>
      </w:r>
      <w:proofErr w:type="gramEnd"/>
      <w:r w:rsidRPr="00B8410D">
        <w:rPr>
          <w:rFonts w:ascii="inherit" w:hAnsi="inherit" w:cs="Tahoma"/>
          <w:szCs w:val="20"/>
          <w:bdr w:val="none" w:sz="0" w:space="0" w:color="auto" w:frame="1"/>
        </w:rPr>
        <w:t>іх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положень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столу;</w:t>
      </w:r>
    </w:p>
    <w:p w:rsidR="008C229B" w:rsidRPr="00B8410D" w:rsidRDefault="008C229B" w:rsidP="008C229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Cs w:val="20"/>
        </w:rPr>
      </w:pPr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•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Ідеально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B8410D">
        <w:rPr>
          <w:rFonts w:ascii="inherit" w:hAnsi="inherit" w:cs="Tahoma"/>
          <w:szCs w:val="20"/>
          <w:bdr w:val="none" w:sz="0" w:space="0" w:color="auto" w:frame="1"/>
        </w:rPr>
        <w:t>п</w:t>
      </w:r>
      <w:proofErr w:type="gramEnd"/>
      <w:r w:rsidRPr="00B8410D">
        <w:rPr>
          <w:rFonts w:ascii="inherit" w:hAnsi="inherit" w:cs="Tahoma"/>
          <w:szCs w:val="20"/>
          <w:bdr w:val="none" w:sz="0" w:space="0" w:color="auto" w:frame="1"/>
        </w:rPr>
        <w:t>ідходить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для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будь-яких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відділень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лікарні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>;</w:t>
      </w:r>
    </w:p>
    <w:p w:rsidR="008C229B" w:rsidRPr="00B8410D" w:rsidRDefault="008C229B" w:rsidP="008C229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Cs w:val="20"/>
        </w:rPr>
      </w:pPr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• </w:t>
      </w:r>
      <w:proofErr w:type="spellStart"/>
      <w:proofErr w:type="gramStart"/>
      <w:r w:rsidRPr="00B8410D">
        <w:rPr>
          <w:rFonts w:ascii="inherit" w:hAnsi="inherit" w:cs="Tahoma"/>
          <w:szCs w:val="20"/>
          <w:bdr w:val="none" w:sz="0" w:space="0" w:color="auto" w:frame="1"/>
        </w:rPr>
        <w:t>Ст</w:t>
      </w:r>
      <w:proofErr w:type="gramEnd"/>
      <w:r w:rsidRPr="00B8410D">
        <w:rPr>
          <w:rFonts w:ascii="inherit" w:hAnsi="inherit" w:cs="Tahoma"/>
          <w:szCs w:val="20"/>
          <w:bdr w:val="none" w:sz="0" w:space="0" w:color="auto" w:frame="1"/>
        </w:rPr>
        <w:t>іл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має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досить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широку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стільницю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,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що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зручно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для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всіх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пацієнтів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>;</w:t>
      </w:r>
    </w:p>
    <w:p w:rsidR="008C229B" w:rsidRPr="00B8410D" w:rsidRDefault="008C229B" w:rsidP="008C229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Cs w:val="20"/>
        </w:rPr>
      </w:pPr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•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Низький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B8410D">
        <w:rPr>
          <w:rFonts w:ascii="inherit" w:hAnsi="inherit" w:cs="Tahoma"/>
          <w:szCs w:val="20"/>
          <w:bdr w:val="none" w:sz="0" w:space="0" w:color="auto" w:frame="1"/>
        </w:rPr>
        <w:t>р</w:t>
      </w:r>
      <w:proofErr w:type="gramEnd"/>
      <w:r w:rsidRPr="00B8410D">
        <w:rPr>
          <w:rFonts w:ascii="inherit" w:hAnsi="inherit" w:cs="Tahoma"/>
          <w:szCs w:val="20"/>
          <w:bdr w:val="none" w:sz="0" w:space="0" w:color="auto" w:frame="1"/>
        </w:rPr>
        <w:t>івень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шуму,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висока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якість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і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надійність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>.</w:t>
      </w:r>
    </w:p>
    <w:p w:rsidR="008C229B" w:rsidRPr="00B8410D" w:rsidRDefault="008C229B" w:rsidP="008C229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Cs w:val="20"/>
        </w:rPr>
      </w:pP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Функціональні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положення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столу:</w:t>
      </w:r>
    </w:p>
    <w:p w:rsidR="008C229B" w:rsidRPr="00B8410D" w:rsidRDefault="008C229B" w:rsidP="008C229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Cs w:val="20"/>
        </w:rPr>
      </w:pP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Висота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столу (700/1000 мм),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Тренделенбург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/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Антітренделенбург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(22 °/30 °),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регулювання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B8410D">
        <w:rPr>
          <w:rFonts w:ascii="inherit" w:hAnsi="inherit" w:cs="Tahoma"/>
          <w:szCs w:val="20"/>
          <w:bdr w:val="none" w:sz="0" w:space="0" w:color="auto" w:frame="1"/>
        </w:rPr>
        <w:t>п</w:t>
      </w:r>
      <w:proofErr w:type="gramEnd"/>
      <w:r w:rsidRPr="00B8410D">
        <w:rPr>
          <w:rFonts w:ascii="inherit" w:hAnsi="inherit" w:cs="Tahoma"/>
          <w:szCs w:val="20"/>
          <w:bdr w:val="none" w:sz="0" w:space="0" w:color="auto" w:frame="1"/>
        </w:rPr>
        <w:t>ідголівника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(50 °/60 °),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бічний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нахил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(20 °/20 °),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регулювання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підставки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для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ніг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r w:rsidR="00B8410D">
        <w:rPr>
          <w:rFonts w:ascii="inherit" w:hAnsi="inherit" w:cs="Tahoma"/>
          <w:szCs w:val="20"/>
          <w:bdr w:val="none" w:sz="0" w:space="0" w:color="auto" w:frame="1"/>
          <w:lang w:val="uk-UA"/>
        </w:rPr>
        <w:t xml:space="preserve">              </w:t>
      </w:r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(90 °/90 °),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регулювання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задньої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панелі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(90 °/10 °).</w:t>
      </w:r>
    </w:p>
    <w:p w:rsidR="008C229B" w:rsidRPr="00B8410D" w:rsidRDefault="008C229B" w:rsidP="008C229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Cs w:val="20"/>
        </w:rPr>
      </w:pPr>
      <w:proofErr w:type="gramStart"/>
      <w:r w:rsidRPr="00B8410D">
        <w:rPr>
          <w:rFonts w:ascii="inherit" w:hAnsi="inherit" w:cs="Tahoma"/>
          <w:szCs w:val="20"/>
          <w:bdr w:val="none" w:sz="0" w:space="0" w:color="auto" w:frame="1"/>
        </w:rPr>
        <w:t>У</w:t>
      </w:r>
      <w:proofErr w:type="gram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комплект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з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даними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столом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входять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>:</w:t>
      </w:r>
    </w:p>
    <w:p w:rsidR="008C229B" w:rsidRPr="00B8410D" w:rsidRDefault="008C229B" w:rsidP="008C229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Cs w:val="20"/>
        </w:rPr>
      </w:pPr>
      <w:r w:rsidRPr="00B8410D">
        <w:rPr>
          <w:rFonts w:ascii="inherit" w:hAnsi="inherit" w:cs="Tahoma"/>
          <w:szCs w:val="20"/>
          <w:bdr w:val="none" w:sz="0" w:space="0" w:color="auto" w:frame="1"/>
        </w:rPr>
        <w:t>- Матрац;</w:t>
      </w:r>
    </w:p>
    <w:p w:rsidR="008C229B" w:rsidRPr="00B8410D" w:rsidRDefault="008C229B" w:rsidP="008C229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Cs w:val="20"/>
        </w:rPr>
      </w:pPr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-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Дві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опори для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ніг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>;</w:t>
      </w:r>
    </w:p>
    <w:p w:rsidR="008C229B" w:rsidRPr="00B8410D" w:rsidRDefault="008C229B" w:rsidP="008C229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Cs w:val="20"/>
        </w:rPr>
      </w:pPr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-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Дві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опори для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плечей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>;</w:t>
      </w:r>
    </w:p>
    <w:p w:rsidR="008C229B" w:rsidRPr="00B8410D" w:rsidRDefault="008C229B" w:rsidP="008C229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Cs w:val="20"/>
        </w:rPr>
      </w:pPr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-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Дві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опори для рук;</w:t>
      </w:r>
    </w:p>
    <w:p w:rsidR="008C229B" w:rsidRPr="00B8410D" w:rsidRDefault="008C229B" w:rsidP="008C229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Cs w:val="20"/>
        </w:rPr>
      </w:pPr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- </w:t>
      </w:r>
      <w:proofErr w:type="spellStart"/>
      <w:proofErr w:type="gramStart"/>
      <w:r w:rsidRPr="00B8410D">
        <w:rPr>
          <w:rFonts w:ascii="inherit" w:hAnsi="inherit" w:cs="Tahoma"/>
          <w:szCs w:val="20"/>
          <w:bdr w:val="none" w:sz="0" w:space="0" w:color="auto" w:frame="1"/>
        </w:rPr>
        <w:t>П</w:t>
      </w:r>
      <w:proofErr w:type="gramEnd"/>
      <w:r w:rsidRPr="00B8410D">
        <w:rPr>
          <w:rFonts w:ascii="inherit" w:hAnsi="inherit" w:cs="Tahoma"/>
          <w:szCs w:val="20"/>
          <w:bdr w:val="none" w:sz="0" w:space="0" w:color="auto" w:frame="1"/>
        </w:rPr>
        <w:t>ідголовник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>;</w:t>
      </w:r>
    </w:p>
    <w:p w:rsidR="008C229B" w:rsidRPr="00B8410D" w:rsidRDefault="008C229B" w:rsidP="008C229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Cs w:val="20"/>
        </w:rPr>
      </w:pPr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-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Дві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ніжки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>;</w:t>
      </w:r>
    </w:p>
    <w:p w:rsidR="008C229B" w:rsidRPr="00B8410D" w:rsidRDefault="008C229B" w:rsidP="008C229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Cs w:val="20"/>
        </w:rPr>
      </w:pPr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- Два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фути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B8410D">
        <w:rPr>
          <w:rFonts w:ascii="inherit" w:hAnsi="inherit" w:cs="Tahoma"/>
          <w:szCs w:val="20"/>
          <w:bdr w:val="none" w:sz="0" w:space="0" w:color="auto" w:frame="1"/>
        </w:rPr>
        <w:t>п</w:t>
      </w:r>
      <w:proofErr w:type="gramEnd"/>
      <w:r w:rsidRPr="00B8410D">
        <w:rPr>
          <w:rFonts w:ascii="inherit" w:hAnsi="inherit" w:cs="Tahoma"/>
          <w:szCs w:val="20"/>
          <w:bdr w:val="none" w:sz="0" w:space="0" w:color="auto" w:frame="1"/>
        </w:rPr>
        <w:t>ід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ноги;</w:t>
      </w:r>
    </w:p>
    <w:p w:rsidR="008C229B" w:rsidRPr="00B8410D" w:rsidRDefault="008C229B" w:rsidP="008C229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Cs w:val="20"/>
        </w:rPr>
      </w:pPr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-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Анестезіологічна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ширма.</w:t>
      </w:r>
    </w:p>
    <w:p w:rsidR="008C229B" w:rsidRPr="00B8410D" w:rsidRDefault="008C229B" w:rsidP="008C229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Cs w:val="20"/>
        </w:rPr>
      </w:pP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Механічний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операційний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B8410D">
        <w:rPr>
          <w:rFonts w:ascii="inherit" w:hAnsi="inherit" w:cs="Tahoma"/>
          <w:szCs w:val="20"/>
          <w:bdr w:val="none" w:sz="0" w:space="0" w:color="auto" w:frame="1"/>
        </w:rPr>
        <w:t>ст</w:t>
      </w:r>
      <w:proofErr w:type="gramEnd"/>
      <w:r w:rsidRPr="00B8410D">
        <w:rPr>
          <w:rFonts w:ascii="inherit" w:hAnsi="inherit" w:cs="Tahoma"/>
          <w:szCs w:val="20"/>
          <w:bdr w:val="none" w:sz="0" w:space="0" w:color="auto" w:frame="1"/>
        </w:rPr>
        <w:t>іл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є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досить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багатофункціональним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,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має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велику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кількість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положень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,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що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задовольняє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потреби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будь-яких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відділень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 xml:space="preserve"> </w:t>
      </w:r>
      <w:proofErr w:type="spellStart"/>
      <w:r w:rsidRPr="00B8410D">
        <w:rPr>
          <w:rFonts w:ascii="inherit" w:hAnsi="inherit" w:cs="Tahoma"/>
          <w:szCs w:val="20"/>
          <w:bdr w:val="none" w:sz="0" w:space="0" w:color="auto" w:frame="1"/>
        </w:rPr>
        <w:t>лікарні</w:t>
      </w:r>
      <w:proofErr w:type="spellEnd"/>
      <w:r w:rsidRPr="00B8410D">
        <w:rPr>
          <w:rFonts w:ascii="inherit" w:hAnsi="inherit" w:cs="Tahoma"/>
          <w:szCs w:val="20"/>
          <w:bdr w:val="none" w:sz="0" w:space="0" w:color="auto" w:frame="1"/>
        </w:rPr>
        <w:t>.</w:t>
      </w:r>
    </w:p>
    <w:p w:rsidR="009B3104" w:rsidRPr="00B8410D" w:rsidRDefault="009B3104">
      <w:pPr>
        <w:rPr>
          <w:sz w:val="28"/>
        </w:rPr>
      </w:pPr>
    </w:p>
    <w:tbl>
      <w:tblPr>
        <w:tblW w:w="6855" w:type="dxa"/>
        <w:tblBorders>
          <w:top w:val="single" w:sz="6" w:space="0" w:color="D6D4D4"/>
          <w:left w:val="single" w:sz="6" w:space="0" w:color="D6D4D4"/>
          <w:bottom w:val="single" w:sz="6" w:space="0" w:color="D6D4D4"/>
          <w:right w:val="single" w:sz="6" w:space="0" w:color="D6D4D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0"/>
        <w:gridCol w:w="4815"/>
      </w:tblGrid>
      <w:tr w:rsidR="008C229B" w:rsidRPr="00B8410D" w:rsidTr="008C229B">
        <w:tc>
          <w:tcPr>
            <w:tcW w:w="2040" w:type="dxa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FFFFF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C229B" w:rsidRPr="00B8410D" w:rsidRDefault="008C229B" w:rsidP="008C229B">
            <w:pPr>
              <w:spacing w:after="0" w:line="240" w:lineRule="auto"/>
              <w:rPr>
                <w:rFonts w:ascii="inherit" w:eastAsia="Times New Roman" w:hAnsi="inherit" w:cs="Tahoma"/>
                <w:sz w:val="24"/>
                <w:szCs w:val="20"/>
              </w:rPr>
            </w:pPr>
            <w:r w:rsidRPr="00B8410D">
              <w:rPr>
                <w:rFonts w:ascii="inherit" w:eastAsia="Times New Roman" w:hAnsi="inherit" w:cs="Tahoma"/>
                <w:sz w:val="24"/>
                <w:szCs w:val="20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FFFFF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C229B" w:rsidRPr="00B8410D" w:rsidRDefault="008C229B" w:rsidP="008C229B">
            <w:pPr>
              <w:spacing w:after="0" w:line="240" w:lineRule="auto"/>
              <w:rPr>
                <w:rFonts w:ascii="inherit" w:eastAsia="Times New Roman" w:hAnsi="inherit" w:cs="Tahoma"/>
                <w:sz w:val="24"/>
                <w:szCs w:val="20"/>
              </w:rPr>
            </w:pPr>
            <w:proofErr w:type="spellStart"/>
            <w:r w:rsidRPr="00B8410D">
              <w:rPr>
                <w:rFonts w:ascii="inherit" w:eastAsia="Times New Roman" w:hAnsi="inherit" w:cs="Tahoma"/>
                <w:sz w:val="24"/>
                <w:szCs w:val="20"/>
              </w:rPr>
              <w:t>Механічний</w:t>
            </w:r>
            <w:proofErr w:type="spellEnd"/>
          </w:p>
        </w:tc>
      </w:tr>
      <w:tr w:rsidR="008C229B" w:rsidRPr="00B8410D" w:rsidTr="008C229B">
        <w:tc>
          <w:tcPr>
            <w:tcW w:w="2040" w:type="dxa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DFDFD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C229B" w:rsidRPr="00B8410D" w:rsidRDefault="008C229B" w:rsidP="008C229B">
            <w:pPr>
              <w:spacing w:after="0" w:line="240" w:lineRule="auto"/>
              <w:rPr>
                <w:rFonts w:ascii="inherit" w:eastAsia="Times New Roman" w:hAnsi="inherit" w:cs="Tahoma"/>
                <w:sz w:val="24"/>
                <w:szCs w:val="20"/>
              </w:rPr>
            </w:pPr>
            <w:proofErr w:type="spellStart"/>
            <w:r w:rsidRPr="00B8410D">
              <w:rPr>
                <w:rFonts w:ascii="inherit" w:eastAsia="Times New Roman" w:hAnsi="inherit" w:cs="Tahoma"/>
                <w:sz w:val="24"/>
                <w:szCs w:val="20"/>
              </w:rPr>
              <w:t>Довжина</w:t>
            </w:r>
            <w:proofErr w:type="spellEnd"/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DFDFD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C229B" w:rsidRPr="00B8410D" w:rsidRDefault="008C229B" w:rsidP="008C229B">
            <w:pPr>
              <w:spacing w:after="0" w:line="240" w:lineRule="auto"/>
              <w:rPr>
                <w:rFonts w:ascii="inherit" w:eastAsia="Times New Roman" w:hAnsi="inherit" w:cs="Tahoma"/>
                <w:sz w:val="24"/>
                <w:szCs w:val="20"/>
              </w:rPr>
            </w:pPr>
            <w:r w:rsidRPr="00B8410D">
              <w:rPr>
                <w:rFonts w:ascii="inherit" w:eastAsia="Times New Roman" w:hAnsi="inherit" w:cs="Tahoma"/>
                <w:sz w:val="24"/>
                <w:szCs w:val="20"/>
              </w:rPr>
              <w:t>2000 мм</w:t>
            </w:r>
          </w:p>
        </w:tc>
      </w:tr>
      <w:tr w:rsidR="008C229B" w:rsidRPr="00B8410D" w:rsidTr="008C229B">
        <w:tc>
          <w:tcPr>
            <w:tcW w:w="2040" w:type="dxa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FFFFF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C229B" w:rsidRPr="00B8410D" w:rsidRDefault="008C229B" w:rsidP="008C229B">
            <w:pPr>
              <w:spacing w:after="0" w:line="240" w:lineRule="auto"/>
              <w:rPr>
                <w:rFonts w:ascii="inherit" w:eastAsia="Times New Roman" w:hAnsi="inherit" w:cs="Tahoma"/>
                <w:sz w:val="24"/>
                <w:szCs w:val="20"/>
              </w:rPr>
            </w:pPr>
            <w:r w:rsidRPr="00B8410D">
              <w:rPr>
                <w:rFonts w:ascii="inherit" w:eastAsia="Times New Roman" w:hAnsi="inherit" w:cs="Tahoma"/>
                <w:sz w:val="24"/>
                <w:szCs w:val="20"/>
              </w:rPr>
              <w:t>Ширина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FFFFF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C229B" w:rsidRPr="00B8410D" w:rsidRDefault="008C229B" w:rsidP="008C229B">
            <w:pPr>
              <w:spacing w:after="0" w:line="240" w:lineRule="auto"/>
              <w:rPr>
                <w:rFonts w:ascii="inherit" w:eastAsia="Times New Roman" w:hAnsi="inherit" w:cs="Tahoma"/>
                <w:sz w:val="24"/>
                <w:szCs w:val="20"/>
              </w:rPr>
            </w:pPr>
            <w:r w:rsidRPr="00B8410D">
              <w:rPr>
                <w:rFonts w:ascii="inherit" w:eastAsia="Times New Roman" w:hAnsi="inherit" w:cs="Tahoma"/>
                <w:sz w:val="24"/>
                <w:szCs w:val="20"/>
              </w:rPr>
              <w:t>480 мм</w:t>
            </w:r>
          </w:p>
        </w:tc>
      </w:tr>
      <w:tr w:rsidR="008C229B" w:rsidRPr="00B8410D" w:rsidTr="008C229B">
        <w:tc>
          <w:tcPr>
            <w:tcW w:w="2040" w:type="dxa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DFDFD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C229B" w:rsidRPr="00B8410D" w:rsidRDefault="008C229B" w:rsidP="008C229B">
            <w:pPr>
              <w:spacing w:after="0" w:line="240" w:lineRule="auto"/>
              <w:rPr>
                <w:rFonts w:ascii="inherit" w:eastAsia="Times New Roman" w:hAnsi="inherit" w:cs="Tahoma"/>
                <w:sz w:val="24"/>
                <w:szCs w:val="20"/>
              </w:rPr>
            </w:pPr>
            <w:r w:rsidRPr="00B8410D">
              <w:rPr>
                <w:rFonts w:ascii="inherit" w:eastAsia="Times New Roman" w:hAnsi="inherit" w:cs="Tahoma"/>
                <w:sz w:val="24"/>
                <w:szCs w:val="20"/>
              </w:rPr>
              <w:t>Вага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DFDFD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C229B" w:rsidRPr="00B8410D" w:rsidRDefault="008C229B" w:rsidP="008C229B">
            <w:pPr>
              <w:spacing w:after="0" w:line="240" w:lineRule="auto"/>
              <w:rPr>
                <w:rFonts w:ascii="inherit" w:eastAsia="Times New Roman" w:hAnsi="inherit" w:cs="Tahoma"/>
                <w:sz w:val="24"/>
                <w:szCs w:val="20"/>
              </w:rPr>
            </w:pPr>
            <w:r w:rsidRPr="00B8410D">
              <w:rPr>
                <w:rFonts w:ascii="inherit" w:eastAsia="Times New Roman" w:hAnsi="inherit" w:cs="Tahoma"/>
                <w:sz w:val="24"/>
                <w:szCs w:val="20"/>
              </w:rPr>
              <w:t>267 кг</w:t>
            </w:r>
          </w:p>
        </w:tc>
      </w:tr>
    </w:tbl>
    <w:p w:rsidR="008C229B" w:rsidRPr="00B8410D" w:rsidRDefault="008C229B">
      <w:pPr>
        <w:rPr>
          <w:lang w:val="en-US"/>
        </w:rPr>
      </w:pPr>
    </w:p>
    <w:p w:rsidR="00B8410D" w:rsidRPr="00B8410D" w:rsidRDefault="00B8410D">
      <w:pPr>
        <w:rPr>
          <w:b/>
          <w:sz w:val="28"/>
          <w:u w:val="single"/>
          <w:lang w:val="uk-UA"/>
        </w:rPr>
      </w:pPr>
      <w:proofErr w:type="spellStart"/>
      <w:r w:rsidRPr="00B8410D">
        <w:rPr>
          <w:b/>
          <w:sz w:val="28"/>
          <w:u w:val="single"/>
          <w:lang w:val="en-US"/>
        </w:rPr>
        <w:t>Цінова</w:t>
      </w:r>
      <w:proofErr w:type="spellEnd"/>
      <w:r w:rsidRPr="00B8410D">
        <w:rPr>
          <w:b/>
          <w:sz w:val="28"/>
          <w:u w:val="single"/>
          <w:lang w:val="en-US"/>
        </w:rPr>
        <w:t xml:space="preserve"> </w:t>
      </w:r>
      <w:proofErr w:type="spellStart"/>
      <w:r w:rsidRPr="00B8410D">
        <w:rPr>
          <w:b/>
          <w:sz w:val="28"/>
          <w:u w:val="single"/>
          <w:lang w:val="en-US"/>
        </w:rPr>
        <w:t>пропозиція</w:t>
      </w:r>
      <w:proofErr w:type="spellEnd"/>
      <w:r w:rsidRPr="00B8410D">
        <w:rPr>
          <w:b/>
          <w:sz w:val="28"/>
          <w:u w:val="single"/>
          <w:lang w:val="en-US"/>
        </w:rPr>
        <w:t xml:space="preserve"> – 261 </w:t>
      </w:r>
      <w:r w:rsidRPr="00B8410D">
        <w:rPr>
          <w:b/>
          <w:sz w:val="28"/>
          <w:u w:val="single"/>
          <w:lang w:val="uk-UA"/>
        </w:rPr>
        <w:t>000</w:t>
      </w:r>
    </w:p>
    <w:sectPr w:rsidR="00B8410D" w:rsidRPr="00B8410D" w:rsidSect="009B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29B"/>
    <w:rsid w:val="008C229B"/>
    <w:rsid w:val="009B3104"/>
    <w:rsid w:val="00B8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2020-10-06T10:23:00Z</dcterms:created>
  <dcterms:modified xsi:type="dcterms:W3CDTF">2020-10-06T10:56:00Z</dcterms:modified>
</cp:coreProperties>
</file>