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1" w:rsidRPr="005B3B74" w:rsidRDefault="00381F91" w:rsidP="00381F91">
      <w:pPr>
        <w:shd w:val="clear" w:color="auto" w:fill="FFFFFF"/>
        <w:spacing w:after="180" w:line="240" w:lineRule="auto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Мобільний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хірургічний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proofErr w:type="gramStart"/>
      <w:r w:rsidRPr="005B3B74">
        <w:rPr>
          <w:rFonts w:ascii="Segoe UI" w:eastAsia="Times New Roman" w:hAnsi="Segoe UI" w:cs="Segoe UI"/>
          <w:szCs w:val="20"/>
        </w:rPr>
        <w:t>ст</w:t>
      </w:r>
      <w:proofErr w:type="gramEnd"/>
      <w:r w:rsidRPr="005B3B74">
        <w:rPr>
          <w:rFonts w:ascii="Segoe UI" w:eastAsia="Times New Roman" w:hAnsi="Segoe UI" w:cs="Segoe UI"/>
          <w:szCs w:val="20"/>
        </w:rPr>
        <w:t>іл</w:t>
      </w:r>
      <w:proofErr w:type="spellEnd"/>
      <w:r w:rsidRPr="005B3B74">
        <w:rPr>
          <w:rFonts w:ascii="Segoe UI" w:eastAsia="Times New Roman" w:hAnsi="Segoe UI" w:cs="Segoe UI"/>
          <w:szCs w:val="20"/>
        </w:rPr>
        <w:t> </w:t>
      </w:r>
      <w:proofErr w:type="spellStart"/>
      <w:r w:rsidRPr="005B3B74">
        <w:rPr>
          <w:rFonts w:ascii="Segoe UI" w:eastAsia="Times New Roman" w:hAnsi="Segoe UI" w:cs="Segoe UI"/>
          <w:szCs w:val="20"/>
        </w:rPr>
        <w:t>Maquet</w:t>
      </w:r>
      <w:proofErr w:type="spellEnd"/>
      <w:r w:rsidRPr="005B3B74">
        <w:rPr>
          <w:rFonts w:ascii="Segoe UI" w:eastAsia="Times New Roman" w:hAnsi="Segoe UI" w:cs="Segoe UI"/>
          <w:szCs w:val="20"/>
        </w:rPr>
        <w:t> </w:t>
      </w:r>
    </w:p>
    <w:p w:rsidR="00381F91" w:rsidRPr="005B3B74" w:rsidRDefault="00381F91" w:rsidP="00381F91">
      <w:pPr>
        <w:shd w:val="clear" w:color="auto" w:fill="FFFFFF"/>
        <w:spacing w:after="180" w:line="240" w:lineRule="auto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Медичний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електрогідравлічний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операційний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proofErr w:type="gramStart"/>
      <w:r w:rsidRPr="005B3B74">
        <w:rPr>
          <w:rFonts w:ascii="Segoe UI" w:eastAsia="Times New Roman" w:hAnsi="Segoe UI" w:cs="Segoe UI"/>
          <w:szCs w:val="20"/>
        </w:rPr>
        <w:t>ст</w:t>
      </w:r>
      <w:proofErr w:type="gramEnd"/>
      <w:r w:rsidRPr="005B3B74">
        <w:rPr>
          <w:rFonts w:ascii="Segoe UI" w:eastAsia="Times New Roman" w:hAnsi="Segoe UI" w:cs="Segoe UI"/>
          <w:szCs w:val="20"/>
        </w:rPr>
        <w:t>іл</w:t>
      </w:r>
      <w:proofErr w:type="spellEnd"/>
      <w:r w:rsidRPr="005B3B74">
        <w:rPr>
          <w:rFonts w:ascii="Segoe UI" w:eastAsia="Times New Roman" w:hAnsi="Segoe UI" w:cs="Segoe UI"/>
          <w:szCs w:val="20"/>
        </w:rPr>
        <w:t> </w:t>
      </w:r>
      <w:proofErr w:type="spellStart"/>
      <w:r w:rsidRPr="005B3B74">
        <w:rPr>
          <w:rFonts w:ascii="Segoe UI" w:eastAsia="Times New Roman" w:hAnsi="Segoe UI" w:cs="Segoe UI"/>
          <w:szCs w:val="20"/>
        </w:rPr>
        <w:t>Alphamaquet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1150 - </w:t>
      </w:r>
      <w:proofErr w:type="spellStart"/>
      <w:r w:rsidRPr="005B3B74">
        <w:rPr>
          <w:rFonts w:ascii="Segoe UI" w:eastAsia="Times New Roman" w:hAnsi="Segoe UI" w:cs="Segoe UI"/>
          <w:szCs w:val="20"/>
        </w:rPr>
        <w:t>інноваційна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, </w:t>
      </w:r>
      <w:proofErr w:type="spellStart"/>
      <w:r w:rsidRPr="005B3B74">
        <w:rPr>
          <w:rFonts w:ascii="Segoe UI" w:eastAsia="Times New Roman" w:hAnsi="Segoe UI" w:cs="Segoe UI"/>
          <w:szCs w:val="20"/>
        </w:rPr>
        <w:t>універсальна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платформа, </w:t>
      </w:r>
      <w:proofErr w:type="spellStart"/>
      <w:r w:rsidRPr="005B3B74">
        <w:rPr>
          <w:rFonts w:ascii="Segoe UI" w:eastAsia="Times New Roman" w:hAnsi="Segoe UI" w:cs="Segoe UI"/>
          <w:szCs w:val="20"/>
        </w:rPr>
        <w:t>призначена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для </w:t>
      </w:r>
      <w:proofErr w:type="spellStart"/>
      <w:r w:rsidRPr="005B3B74">
        <w:rPr>
          <w:rFonts w:ascii="Segoe UI" w:eastAsia="Times New Roman" w:hAnsi="Segoe UI" w:cs="Segoe UI"/>
          <w:szCs w:val="20"/>
        </w:rPr>
        <w:t>використання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в </w:t>
      </w:r>
      <w:proofErr w:type="spellStart"/>
      <w:r w:rsidRPr="005B3B74">
        <w:rPr>
          <w:rFonts w:ascii="Segoe UI" w:eastAsia="Times New Roman" w:hAnsi="Segoe UI" w:cs="Segoe UI"/>
          <w:szCs w:val="20"/>
        </w:rPr>
        <w:t>різних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медичних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установах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. </w:t>
      </w:r>
      <w:proofErr w:type="spellStart"/>
      <w:r w:rsidRPr="005B3B74">
        <w:rPr>
          <w:rFonts w:ascii="Segoe UI" w:eastAsia="Times New Roman" w:hAnsi="Segoe UI" w:cs="Segoe UI"/>
          <w:szCs w:val="20"/>
        </w:rPr>
        <w:t>Пропонує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практично </w:t>
      </w:r>
      <w:proofErr w:type="spellStart"/>
      <w:r w:rsidRPr="005B3B74">
        <w:rPr>
          <w:rFonts w:ascii="Segoe UI" w:eastAsia="Times New Roman" w:hAnsi="Segoe UI" w:cs="Segoe UI"/>
          <w:szCs w:val="20"/>
        </w:rPr>
        <w:t>необмежені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можливості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для </w:t>
      </w:r>
      <w:proofErr w:type="spellStart"/>
      <w:r w:rsidRPr="005B3B74">
        <w:rPr>
          <w:rFonts w:ascii="Segoe UI" w:eastAsia="Times New Roman" w:hAnsi="Segoe UI" w:cs="Segoe UI"/>
          <w:szCs w:val="20"/>
        </w:rPr>
        <w:t>ідеального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позиціонування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пацієнта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у </w:t>
      </w:r>
      <w:proofErr w:type="spellStart"/>
      <w:proofErr w:type="gramStart"/>
      <w:r w:rsidRPr="005B3B74">
        <w:rPr>
          <w:rFonts w:ascii="Segoe UI" w:eastAsia="Times New Roman" w:hAnsi="Segoe UI" w:cs="Segoe UI"/>
          <w:szCs w:val="20"/>
        </w:rPr>
        <w:t>вс</w:t>
      </w:r>
      <w:proofErr w:type="gramEnd"/>
      <w:r w:rsidRPr="005B3B74">
        <w:rPr>
          <w:rFonts w:ascii="Segoe UI" w:eastAsia="Times New Roman" w:hAnsi="Segoe UI" w:cs="Segoe UI"/>
          <w:szCs w:val="20"/>
        </w:rPr>
        <w:t>іх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дисциплінах</w:t>
      </w:r>
      <w:proofErr w:type="spellEnd"/>
      <w:r w:rsidRPr="005B3B74">
        <w:rPr>
          <w:rFonts w:ascii="Segoe UI" w:eastAsia="Times New Roman" w:hAnsi="Segoe UI" w:cs="Segoe UI"/>
          <w:szCs w:val="20"/>
        </w:rPr>
        <w:t>.</w:t>
      </w:r>
    </w:p>
    <w:p w:rsidR="00381F91" w:rsidRPr="005B3B74" w:rsidRDefault="00381F91" w:rsidP="00381F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proofErr w:type="gramStart"/>
      <w:r w:rsidRPr="005B3B74">
        <w:rPr>
          <w:rFonts w:ascii="Segoe UI" w:eastAsia="Times New Roman" w:hAnsi="Segoe UI" w:cs="Segoe UI"/>
          <w:szCs w:val="20"/>
        </w:rPr>
        <w:t>Ст</w:t>
      </w:r>
      <w:proofErr w:type="gramEnd"/>
      <w:r w:rsidRPr="005B3B74">
        <w:rPr>
          <w:rFonts w:ascii="Segoe UI" w:eastAsia="Times New Roman" w:hAnsi="Segoe UI" w:cs="Segoe UI"/>
          <w:szCs w:val="20"/>
        </w:rPr>
        <w:t>ільниця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1150.01</w:t>
      </w:r>
    </w:p>
    <w:p w:rsidR="00381F91" w:rsidRPr="005B3B74" w:rsidRDefault="00381F91" w:rsidP="00381F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r w:rsidRPr="005B3B74">
        <w:rPr>
          <w:rFonts w:ascii="Segoe UI" w:eastAsia="Times New Roman" w:hAnsi="Segoe UI" w:cs="Segoe UI"/>
          <w:szCs w:val="20"/>
        </w:rPr>
        <w:t>Ширина -540мм</w:t>
      </w:r>
    </w:p>
    <w:p w:rsidR="00381F91" w:rsidRPr="005B3B74" w:rsidRDefault="00381F91" w:rsidP="00381F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Регульована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висота</w:t>
      </w:r>
      <w:proofErr w:type="spellEnd"/>
      <w:r w:rsidRPr="005B3B74">
        <w:rPr>
          <w:rFonts w:ascii="Segoe UI" w:eastAsia="Times New Roman" w:hAnsi="Segoe UI" w:cs="Segoe UI"/>
          <w:szCs w:val="20"/>
        </w:rPr>
        <w:t>: 725-1215мм</w:t>
      </w:r>
    </w:p>
    <w:p w:rsidR="00381F91" w:rsidRPr="005B3B74" w:rsidRDefault="00381F91" w:rsidP="00381F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Поздовжний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зсув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proofErr w:type="gramStart"/>
      <w:r w:rsidRPr="005B3B74">
        <w:rPr>
          <w:rFonts w:ascii="Segoe UI" w:eastAsia="Times New Roman" w:hAnsi="Segoe UI" w:cs="Segoe UI"/>
          <w:szCs w:val="20"/>
        </w:rPr>
        <w:t>ст</w:t>
      </w:r>
      <w:proofErr w:type="gramEnd"/>
      <w:r w:rsidRPr="005B3B74">
        <w:rPr>
          <w:rFonts w:ascii="Segoe UI" w:eastAsia="Times New Roman" w:hAnsi="Segoe UI" w:cs="Segoe UI"/>
          <w:szCs w:val="20"/>
        </w:rPr>
        <w:t>ільниці</w:t>
      </w:r>
      <w:proofErr w:type="spellEnd"/>
      <w:r w:rsidRPr="005B3B74">
        <w:rPr>
          <w:rFonts w:ascii="Segoe UI" w:eastAsia="Times New Roman" w:hAnsi="Segoe UI" w:cs="Segoe UI"/>
          <w:szCs w:val="20"/>
        </w:rPr>
        <w:t>: 320мм</w:t>
      </w:r>
    </w:p>
    <w:p w:rsidR="00381F91" w:rsidRPr="005B3B74" w:rsidRDefault="00381F91" w:rsidP="00381F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Електромотор</w:t>
      </w:r>
      <w:proofErr w:type="spellEnd"/>
    </w:p>
    <w:p w:rsidR="00381F91" w:rsidRPr="005B3B74" w:rsidRDefault="00381F91" w:rsidP="00381F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Максимальне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навантаження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до 360кг</w:t>
      </w:r>
    </w:p>
    <w:p w:rsidR="00381F91" w:rsidRPr="005B3B74" w:rsidRDefault="00381F91" w:rsidP="00381F91">
      <w:pPr>
        <w:shd w:val="clear" w:color="auto" w:fill="FFFFFF"/>
        <w:spacing w:after="180" w:line="240" w:lineRule="auto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Управління</w:t>
      </w:r>
      <w:proofErr w:type="spellEnd"/>
      <w:r w:rsidRPr="005B3B74">
        <w:rPr>
          <w:rFonts w:ascii="Segoe UI" w:eastAsia="Times New Roman" w:hAnsi="Segoe UI" w:cs="Segoe UI"/>
          <w:szCs w:val="20"/>
        </w:rPr>
        <w:t> </w:t>
      </w:r>
    </w:p>
    <w:p w:rsidR="00381F91" w:rsidRPr="005B3B74" w:rsidRDefault="00381F91" w:rsidP="00381F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Моторизований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рух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хірургічного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столу </w:t>
      </w:r>
      <w:proofErr w:type="spellStart"/>
      <w:r w:rsidRPr="005B3B74">
        <w:rPr>
          <w:rFonts w:ascii="Segoe UI" w:eastAsia="Times New Roman" w:hAnsi="Segoe UI" w:cs="Segoe UI"/>
          <w:szCs w:val="20"/>
        </w:rPr>
        <w:t>активується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за </w:t>
      </w:r>
      <w:proofErr w:type="spellStart"/>
      <w:r w:rsidRPr="005B3B74">
        <w:rPr>
          <w:rFonts w:ascii="Segoe UI" w:eastAsia="Times New Roman" w:hAnsi="Segoe UI" w:cs="Segoe UI"/>
          <w:szCs w:val="20"/>
        </w:rPr>
        <w:t>допомогою</w:t>
      </w:r>
      <w:proofErr w:type="spellEnd"/>
    </w:p>
    <w:p w:rsidR="00381F91" w:rsidRPr="005B3B74" w:rsidRDefault="00381F91" w:rsidP="00381F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Інфрачервого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дистанційного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spellStart"/>
      <w:r w:rsidRPr="005B3B74">
        <w:rPr>
          <w:rFonts w:ascii="Segoe UI" w:eastAsia="Times New Roman" w:hAnsi="Segoe UI" w:cs="Segoe UI"/>
          <w:szCs w:val="20"/>
        </w:rPr>
        <w:t>управління</w:t>
      </w:r>
      <w:proofErr w:type="spellEnd"/>
      <w:r w:rsidRPr="005B3B74">
        <w:rPr>
          <w:rFonts w:ascii="Segoe UI" w:eastAsia="Times New Roman" w:hAnsi="Segoe UI" w:cs="Segoe UI"/>
          <w:szCs w:val="20"/>
        </w:rPr>
        <w:t> </w:t>
      </w:r>
    </w:p>
    <w:p w:rsidR="00381F91" w:rsidRPr="005B3B74" w:rsidRDefault="00381F91" w:rsidP="00381F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r w:rsidRPr="005B3B74">
        <w:rPr>
          <w:rFonts w:ascii="Segoe UI" w:eastAsia="Times New Roman" w:hAnsi="Segoe UI" w:cs="Segoe UI"/>
          <w:szCs w:val="20"/>
        </w:rPr>
        <w:t xml:space="preserve">ножного </w:t>
      </w:r>
      <w:proofErr w:type="spellStart"/>
      <w:r w:rsidRPr="005B3B74">
        <w:rPr>
          <w:rFonts w:ascii="Segoe UI" w:eastAsia="Times New Roman" w:hAnsi="Segoe UI" w:cs="Segoe UI"/>
          <w:szCs w:val="20"/>
        </w:rPr>
        <w:t>перемикача</w:t>
      </w:r>
      <w:proofErr w:type="spellEnd"/>
    </w:p>
    <w:p w:rsidR="00381F91" w:rsidRPr="005B3B74" w:rsidRDefault="00381F91" w:rsidP="00381F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Cs w:val="20"/>
        </w:rPr>
      </w:pPr>
      <w:proofErr w:type="spellStart"/>
      <w:r w:rsidRPr="005B3B74">
        <w:rPr>
          <w:rFonts w:ascii="Segoe UI" w:eastAsia="Times New Roman" w:hAnsi="Segoe UI" w:cs="Segoe UI"/>
          <w:szCs w:val="20"/>
        </w:rPr>
        <w:t>панелі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, яка </w:t>
      </w:r>
      <w:proofErr w:type="spellStart"/>
      <w:r w:rsidRPr="005B3B74">
        <w:rPr>
          <w:rFonts w:ascii="Segoe UI" w:eastAsia="Times New Roman" w:hAnsi="Segoe UI" w:cs="Segoe UI"/>
          <w:szCs w:val="20"/>
        </w:rPr>
        <w:t>інтегрована</w:t>
      </w:r>
      <w:proofErr w:type="spellEnd"/>
      <w:r w:rsidRPr="005B3B74">
        <w:rPr>
          <w:rFonts w:ascii="Segoe UI" w:eastAsia="Times New Roman" w:hAnsi="Segoe UI" w:cs="Segoe UI"/>
          <w:szCs w:val="20"/>
        </w:rPr>
        <w:t xml:space="preserve"> </w:t>
      </w:r>
      <w:proofErr w:type="gramStart"/>
      <w:r w:rsidRPr="005B3B74">
        <w:rPr>
          <w:rFonts w:ascii="Segoe UI" w:eastAsia="Times New Roman" w:hAnsi="Segoe UI" w:cs="Segoe UI"/>
          <w:szCs w:val="20"/>
        </w:rPr>
        <w:t>у</w:t>
      </w:r>
      <w:proofErr w:type="gramEnd"/>
      <w:r w:rsidRPr="005B3B74">
        <w:rPr>
          <w:rFonts w:ascii="Segoe UI" w:eastAsia="Times New Roman" w:hAnsi="Segoe UI" w:cs="Segoe UI"/>
          <w:szCs w:val="20"/>
        </w:rPr>
        <w:t xml:space="preserve"> колону </w:t>
      </w:r>
    </w:p>
    <w:p w:rsidR="00381F91" w:rsidRPr="005B3B74" w:rsidRDefault="00381F91" w:rsidP="00381F91">
      <w:pPr>
        <w:shd w:val="clear" w:color="auto" w:fill="FFFFFF"/>
        <w:spacing w:after="180" w:line="240" w:lineRule="auto"/>
        <w:rPr>
          <w:rFonts w:ascii="Segoe UI" w:eastAsia="Times New Roman" w:hAnsi="Segoe UI" w:cs="Segoe UI"/>
          <w:szCs w:val="20"/>
          <w:lang w:val="en-US"/>
        </w:rPr>
      </w:pPr>
      <w:r w:rsidRPr="005B3B74">
        <w:rPr>
          <w:rFonts w:ascii="Segoe UI" w:eastAsia="Times New Roman" w:hAnsi="Segoe UI" w:cs="Segoe UI"/>
          <w:szCs w:val="20"/>
        </w:rPr>
        <w:t> </w:t>
      </w:r>
    </w:p>
    <w:p w:rsidR="00381F91" w:rsidRPr="005B3B74" w:rsidRDefault="00381F91" w:rsidP="00381F91">
      <w:pPr>
        <w:shd w:val="clear" w:color="auto" w:fill="FFFFFF"/>
        <w:spacing w:line="240" w:lineRule="auto"/>
        <w:rPr>
          <w:rFonts w:ascii="Segoe UI" w:eastAsia="Times New Roman" w:hAnsi="Segoe UI" w:cs="Segoe UI"/>
          <w:sz w:val="40"/>
          <w:szCs w:val="36"/>
        </w:rPr>
      </w:pPr>
      <w:r w:rsidRPr="005B3B74">
        <w:rPr>
          <w:rFonts w:ascii="Segoe UI" w:eastAsia="Times New Roman" w:hAnsi="Segoe UI" w:cs="Segoe UI"/>
          <w:sz w:val="40"/>
          <w:szCs w:val="36"/>
        </w:rPr>
        <w:t>Характеристики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5"/>
        <w:gridCol w:w="4365"/>
      </w:tblGrid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  <w:b/>
                <w:bCs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Производитель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7806D5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hyperlink r:id="rId5" w:history="1">
              <w:proofErr w:type="spellStart"/>
              <w:r w:rsidR="00381F91" w:rsidRPr="005B3B74">
                <w:rPr>
                  <w:rFonts w:ascii="Segoe UI" w:eastAsia="Times New Roman" w:hAnsi="Segoe UI" w:cs="Segoe UI"/>
                  <w:u w:val="single"/>
                </w:rPr>
                <w:t>Maquet</w:t>
              </w:r>
              <w:proofErr w:type="spellEnd"/>
            </w:hyperlink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Страна 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Германия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Количество секций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4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Тип подножной секции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цельная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Способ регулировки головной секции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механический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Способ регулировки спинной секции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электрический (дистанционный пульт управления)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Способ регулировки ножной секции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механический электрический (дистанционный пульт управления)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Грузоподъемность стола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360.0 (кг)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Цвет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 Черный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  <w:b/>
                <w:bCs/>
              </w:rPr>
              <w:t>Габаритные 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Длина панели стола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1900 (мм)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Ширина панели стола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540 (мм)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Минимальная высота регулируемого стола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800.0 (мм)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lastRenderedPageBreak/>
              <w:t>Максимальная высота регулируемого стола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1200.0 (мм)</w:t>
            </w:r>
          </w:p>
        </w:tc>
      </w:tr>
      <w:tr w:rsidR="00381F91" w:rsidRPr="005B3B74" w:rsidTr="00381F91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Вес стола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1F91" w:rsidRPr="005B3B74" w:rsidRDefault="00381F91" w:rsidP="00381F91">
            <w:pPr>
              <w:spacing w:after="0" w:line="240" w:lineRule="auto"/>
              <w:rPr>
                <w:rFonts w:ascii="Segoe UI" w:eastAsia="Times New Roman" w:hAnsi="Segoe UI" w:cs="Segoe UI"/>
                <w:szCs w:val="20"/>
              </w:rPr>
            </w:pPr>
            <w:r w:rsidRPr="005B3B74">
              <w:rPr>
                <w:rFonts w:ascii="Segoe UI" w:eastAsia="Times New Roman" w:hAnsi="Segoe UI" w:cs="Segoe UI"/>
              </w:rPr>
              <w:t>300.0 (кг)</w:t>
            </w:r>
          </w:p>
        </w:tc>
      </w:tr>
    </w:tbl>
    <w:p w:rsidR="007806D5" w:rsidRDefault="007806D5">
      <w:pPr>
        <w:rPr>
          <w:sz w:val="24"/>
          <w:lang w:val="uk-UA"/>
        </w:rPr>
      </w:pPr>
    </w:p>
    <w:p w:rsidR="005B3B74" w:rsidRPr="005B3B74" w:rsidRDefault="005B3B74">
      <w:pPr>
        <w:rPr>
          <w:b/>
          <w:i/>
          <w:sz w:val="36"/>
          <w:lang w:val="uk-UA"/>
        </w:rPr>
      </w:pPr>
    </w:p>
    <w:p w:rsidR="005B3B74" w:rsidRPr="005B3B74" w:rsidRDefault="005B3B74">
      <w:pPr>
        <w:rPr>
          <w:b/>
          <w:i/>
          <w:sz w:val="36"/>
          <w:lang w:val="uk-UA"/>
        </w:rPr>
      </w:pPr>
      <w:proofErr w:type="spellStart"/>
      <w:r w:rsidRPr="005B3B74">
        <w:rPr>
          <w:rFonts w:ascii="Times New Roman" w:hAnsi="Times New Roman" w:cs="Times New Roman"/>
          <w:b/>
          <w:i/>
          <w:sz w:val="32"/>
          <w:lang w:val="uk-UA"/>
        </w:rPr>
        <w:t>Ценовое</w:t>
      </w:r>
      <w:proofErr w:type="spellEnd"/>
      <w:r w:rsidRPr="005B3B74">
        <w:rPr>
          <w:rFonts w:ascii="Times New Roman" w:hAnsi="Times New Roman" w:cs="Times New Roman"/>
          <w:b/>
          <w:i/>
          <w:sz w:val="32"/>
          <w:lang w:val="uk-UA"/>
        </w:rPr>
        <w:t xml:space="preserve"> </w:t>
      </w:r>
      <w:proofErr w:type="spellStart"/>
      <w:r w:rsidRPr="005B3B74">
        <w:rPr>
          <w:rFonts w:ascii="Times New Roman" w:hAnsi="Times New Roman" w:cs="Times New Roman"/>
          <w:b/>
          <w:i/>
          <w:sz w:val="32"/>
          <w:lang w:val="uk-UA"/>
        </w:rPr>
        <w:t>предложение</w:t>
      </w:r>
      <w:proofErr w:type="spellEnd"/>
      <w:r w:rsidRPr="005B3B74">
        <w:rPr>
          <w:rFonts w:ascii="Times New Roman" w:hAnsi="Times New Roman" w:cs="Times New Roman"/>
          <w:b/>
          <w:i/>
          <w:sz w:val="32"/>
          <w:lang w:val="uk-UA"/>
        </w:rPr>
        <w:t xml:space="preserve">            </w:t>
      </w:r>
      <w:r w:rsidRPr="005B3B74">
        <w:rPr>
          <w:rFonts w:ascii="Times New Roman" w:hAnsi="Times New Roman" w:cs="Times New Roman"/>
          <w:b/>
          <w:i/>
          <w:sz w:val="32"/>
          <w:lang w:val="en-US"/>
        </w:rPr>
        <w:t>417 546</w:t>
      </w:r>
    </w:p>
    <w:sectPr w:rsidR="005B3B74" w:rsidRPr="005B3B74" w:rsidSect="0078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2FF"/>
    <w:multiLevelType w:val="multilevel"/>
    <w:tmpl w:val="502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57162"/>
    <w:multiLevelType w:val="multilevel"/>
    <w:tmpl w:val="149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F91"/>
    <w:rsid w:val="00381F91"/>
    <w:rsid w:val="005B3B74"/>
    <w:rsid w:val="0078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attributesvalue">
    <w:name w:val="x-attributes__value"/>
    <w:basedOn w:val="a0"/>
    <w:rsid w:val="00381F91"/>
  </w:style>
  <w:style w:type="character" w:styleId="a4">
    <w:name w:val="Hyperlink"/>
    <w:basedOn w:val="a0"/>
    <w:uiPriority w:val="99"/>
    <w:semiHidden/>
    <w:unhideWhenUsed/>
    <w:rsid w:val="00381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m.ua/brands/Maqu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2020-10-06T10:27:00Z</dcterms:created>
  <dcterms:modified xsi:type="dcterms:W3CDTF">2020-10-06T10:57:00Z</dcterms:modified>
</cp:coreProperties>
</file>